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Тимофеева Галина Викторовна обратилась в Арбитражный суд Омской области с иском о взыскании с индивидуального предпринимателя Стадниченко Сергея Дмитриевича 2 403 638 рублей, в том числе 2 333 630 рублей задолженности по оплате поставленного товара и 70 008 рублей неустойки, начисленной за период с 20.06.2016 по 20.07.2016. В ходе рассмотрения дела в порядке статьи 49 Арбитражного процессуального кодекса Российской Федерации предприниматель Тимофеева Г.В. заявила письменный отказ от иска. Определением Арбитражного суда Омской области от 21.07.2020 производство по делу прекращено на основании пункта 4 части 1 статьи 150 Арбитражного процессуального кодекса Российской Федерации в связи с отказом истца от иска и его принятия судом. 2 Постановлением Восьмого арбитражного апелляционного суда от 15.09.2020 определение суда первой инстанции оставлено без изменения. Постановлением Арбитражного суда Западно-Сибирского округа от 14.12.2020 указанные судебные акты оставлены без изменения. Индивидуальный предприниматель Стадниченко Сергей Дмитриевич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Прекращая производство по делу, суды руководствовались статьей 49, пунктом 4 части 1 статьи 150 Арбитражного процессуального кодекса Российской Федерации и исходили из того, что отказ от иска предпринимателем Тимофеевой Г.В. заявлен добровольно, подписан представителем истца Павловым В.И., уполномоченным на осуществление такого процессуального действия, не противоречит закону и не нарушает прав других лиц. Доводы жалобы выводы судов не опровергают,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Стадниченко Сергею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