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Восьмого арбитражного апелляционного суда от 19.11.2020, оставленным без изменения постановлением Арбитражного суда Западно- Сибирского округа от 05.02.2021, назначена экспертиза, производство по делу приостановлено до получения заключения эксперта. В кассационной жалобе общество «Росскат» просит отменить судебные акты как принятые с нарушением процессуальных норм.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 окружного суда на рассмотрение кассационной жалобы в отсутствие извещенных, но не явившихся лиц основано на части 3 статьи 284 Арбитражного процессуального кодекса Российской Федерации. Судебные акты, принятые с учетом результата первоначально назначенной экспертизы, отменены с направлением дела на новое рассмотрение в суд апелляционной инстанции. Назначение в рамках нового рассмотрения дела по ходатайству истца экспертизы и приостановление в связи с ним производства по делу находятся в компетенции апелляционного суда, оснований для вмешательства в которую на стадии кассационного производства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«Росскат»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"РН-Снабжение" (подробнее) ООО РН-СНАБЖЕНИЕ (подробнее) Ответчики: АО "Росскат" (подробнее) Иные лица: ООО "Столичное агентство оценки и экспертизы" (подробнее) РОССИЙСКИЙ ЭКОЛОГИЧЕСКИЙ ФОНД "ТЕХЭКО" (подробнее) Российский экспертный фонд "ТЕХЭКО" (подробнее) Федеральное государственное автономное образовательное учреждение высшего образования "Национальный исследовательский Томский политехнический университет"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