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«Паркинг Кирова 27» (далее – Товарищество) обратилось в Арбитражный суд Новосибирской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«Сибавтостройсервис» (далее – Общество) о взыскании 2 873 754 рублей 55 копеек неосновательного обогащения за период с сентября 2016 года по июнь 2019 года и 426 461 рубля 83 копеек процентов за пользование чужими денежными средствами за период с 01.10.2016 по 03.03.2020. Решением Арбитражного суда Новосибирской области от 25.06.2020, оставленным без изменения постановлением Седьмого арбитражного апелляционного суда от 25.09.2020 и постановлением Арбитражного суда Западно-Сибирского округа от 28.12.2020,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на необоснованность выводов судебных инстанций о том, что поступившие от аренды мест общего пользования денежные средства использовались Обществом для нужд спорной автостоянки.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помещение подземной автостоянки по ул. Кирова, 27 в городе Новосибирске, представляет собой нежилое помещение, расположенное под многоквартирным домом по названному адресу; построено в изолированном объеме под жилым домом и под дворовой территорией; принадлежит по праву общей долевой собственности физическим и юридическим лицам (всего 139 долей, которые соответствуют количеству парковочных мест). На основании протокола общего собрания инвесторов (собственников) 05.02.2007 № 1 принято решение поручить управление парковкой управляющей организации – Обществу. Согласно протоколу от 01.06.2007 № 2 принято решение о передаче нежилых помещений, площадью 73,9 кв. м и 9,58 кв. м автомобильной парковки в аренду с целью размещения в них офиса и помещения под инвентарь. За передачу в аренду вышеуказанных нежилых помещений автомобильной парковки проголосовало 52,52% от общего числа голосов собственников. Согласно протоколу от 31.10.2015 № 4/3 принято решение о наделении ответчика полномочиями по передаче в аренду мест общего пользования, для размещения десяти автомобилей по цене 5 000 рублей в месяц. Собранные средства использовать для нужд автопарковки (приобретение пылесоса, проведение текущего ремонта, устройство наливных полов, установка видеонаблюдения и т.д.). Отчет о собранных средствах опубликовывать на сайте управляющей организации и на досках объявлений (пункт 2 повестки общего собрания). За передачу в аренду мест общего пользования для постановки автомобилей проголосовало 56,84% от общего числа голосов собственников автостоянок. Во исполнение указанных решений Обществом были заключены соответствующие договоры аренды. В обоснование требований Товарищество указало, что Общество осуществляло сдачу в аренду имущества общего пользования (нежилых помещений, парковочных мест, мест общего пользования для размещения 3 кладовых) без законных оснований, в связи с чем денежные средства, полученные от сдачи данного имущества в аренду, являются неосновательным обогащением. Исследовав и оценив по правилам статьи 71 АПК РФ представленные доказательства, руководствуясь статьями 10, 181.5, 136, 303, 1102, 1103, 1105, 1108 Гражданского кодекса Российской Федерации, статьями 36, 44, 46, 135, 136, 161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постановлении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установив, что у Общества не имелось дохода от сдачи спорного имущества в аренду ввиду направления всех вырученных средств на нужды автостоянки. Несмотря на то , что решения общего собрания инвесторов (собственников) автостоянок от 01.06.2007 №2 и от 31.10.2015 №4/3 относительно распоряжения общим имуществом были приняты с нарушением кворума, денежные средства, полученные от аренды осуществлены ответчиком в интересах всех жильцов многоквартирного жилого дома. Из представленных отчетов доходов и расходов общества следует, что оплаченные собственниками средства в составе тарифа на управление учтены ответчиком и также направлены на содержание подземной автостоянки.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недвижимости «Паркинг Кирова 27»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