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«Территория уюта» обратилось в Арбитражный суд Калининградской области с исковым заявлением к обществу «Эгида-Строй-Инвест» об обязании передать техническую документацию в течение 10 дней со дня вступления решения суда в законную силу, а при ее отсутствии - восстановить за свой счет и передать по акту приема-передачи в течение одного месяца со дня вступления решения суда в законную силу техническую документацию и оборудование на многоквартирный дом (далее - МКД), расположенный по адресу: &lt;...&gt;, а именно: проект, паспорт и акт приемки в эксплуатацию водосчетчика; техническую документацию на устройство системы внутреннего противопожарного водопровода; акт разграничения балансовой принадлежности сетей отопления и горячего, холодного водоснабжения, водоотведения; схемы внутридомовых сетей водоснабжения, канализации, центрального отопления, тепло-электроснабжения, ливневой канализации; схемы внутреннего противопожарного водопровода, системы дымоудаления, автоматической пожарной сигнализации; сертификат в области пожарной безопасности, подтверждающий пределы огнестойкости дверей не менее EI 30, установленных в 1-м и 2-м подъездах МКД, с помощью которых предусматривается выход с лестничной клетки на кровлю здания; акт испытания леерного ограждения, установленного на крыше; 84 пожарных рукава с ручным пожарным стволом. В случае неисполнения решения суда общество «Территория уюта» просило взыскать с общества «Эгида-Строй-Инвест» судебную неустойку в размере 1 000 руб. за каждый день неисполнения судебного акта (с учетом заявления об изменении требований в порядке статьи 49 Арбитражного процессуального кодекса Российской Федерации, далее - АПК РФ). Решением Арбитражного суда Калининградской области от 20.01.2020 в удовлетворении иска отказано. Постановлением Тринадцатого арбитражного апелляционного суда от 08.06.2020, оставленным без изменения постановлением Арбитражного суда Северо-Западного округа от 17.09.2020, решение суда первой инстанции изменено в части отнесения на истца расходов по уплате государственной пошлины; обществу «Территория уюта» из федерального бюджета возвращено 12 000 руб. уплаченной по иску государственной пошлины. В остальной части решение от 20.01.2020 оставлено без изменения. Не согласившись с принятыми по делу судебными актами, общество «Территория уюта» обратилось с кассационной жалобой в Верховный Суд Российской Федерации, ссылаясь на допущенные судами существенные нарушения норм материального и процессуального права, повлиявшие на исход дела. Заявитель считает, что выводы судов, изложенные в судебных актах, не соответствуют фактическим обстоятельствам дела и имеющимся в деле доказательствам. Полагает, что общество «Эгида-Строй-Инвест», осуществлявшее управление МКД в течение 8 лет, обязано передать техническую документацию и оборудование, необходимые для осуществления новой управляющей организацией своих задач, а выводы судов о том, что общество «Территория уюта» не доказало, что истребуемая в рамках настоящего дела документация ранее передавалась ответчику и фактически у него имелась, противоречат пункту 21 Правил осуществления деятельности по управлению многоквартирными домами, утвержденных постановлением Правительства Российской Федерации от 15.05.2013 № 416 (далее - Правила № 416), согласно которому отсутствие или утрата технической документации и иных связанных с управлением МКД документов, технических средств и оборудования не являются основанием для прекращения обязанности по их передаче. Определением судьи Верховного Суда Российской Федерации от 18.02.2021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соответствии с частью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участвующих в деле лиц, явившихся в судебное заседание, Судебная коллегия по экономическим спорам Верховного Суда Российской Федерации пришла к выводу о том, что кассационная жалоба подлежит удовлетворению, а принятые по делу судебные акты - отмене с направлением дела на новое рассмотрение в суд первой инстанции по следующим основаниям. Как установлено судами и следует из материалов дела, решением от 18.11.2018 собственниками помещений МКД, расположенного по адресу: &lt;...&gt;, избран способ управления МКД - управление управляющей организацией. Заключенный договор управления с обществом «Эгида-Строй-Инвест» расторгнут, в качестве новой управляющей организации избрано общество «Территория уюта». Приказом Министерства регионального контроля (надзора) Калининградской области от 10.12.2018 № 6391 указанный МКД включен в перечень домов, управление которыми осуществляет общество «Территория уюта», приступившее к исполнению обязанностей с 01.01.2019. Обращаясь в суд с настоящим иском, общество «Территория уюта» указало на уклонение общества «Эгида-Строй-Инвест» от предусмотренной законом обязанности по передаче документации и оборудования противопожарной защиты, необходимых для управления МКД. Отказывая в удовлетворении иска, суды руководствовались нормами главы 7 АПК РФ, положениями статей 161 , 162 Жилищного кодекса Российской Федерации (далее - ЖК РФ), Правилами № 416, Правилами содержания общего имущества в многоквартирном доме, утвержденных постановлением Правительства Российской Федерации от 13.08.2006 № 491 (далее - Правила № 491),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(далее - Правила № 170), и исходили из того, что документы в том же объеме, в котором они были получены от предыдущей управляющей организации, переданы обществом «Эгида-Строй-Инвест» обществу «Территория уюта» по актам приема-передачи от 08.05.2019 и 28.10.2019, подписанными без замечаний; доказательств утверждения на общем собрании собственников помещений МКД перечня иных документов, связанных с управлением МКД, не представлено, и истец не доказал, что истребуемая в рамках настоящего дела техническая документация ранее передавалась ответчику от предыдущей управляющей компании и фактически у него имелась. Между тем судебная коллегия не может согласиться с данными выводами судов ввиду следующего. Частью 2.3 статьи 161 ЖК РФ установлено, что при управлении МКД управляющей организацией она несет ответственность перед собственниками помещений в МКД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МКД. В силу части 10 статьи 162 ЖК РФ управляющая организация в течение трех рабочих дней со дня прекращения договора управления МКД обязана передать техническую документацию на МКД и иные связанные с управлением таким домом документы, ключи от помещений, входящих в состав общего имущества собственников помещений в МКД, электронные коды доступа к оборудованию, входящему в состав общего имущества собственников помещений в МКД, и иные технические средства и оборудование, необходимые для эксплуатации МКД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 (в ред. Федерального закона от 31.12.2017 № 485-ФЗ). Порядок передачи технической документации на МКД и иных связанных с управлением таким домом документов, технических средств и оборудования определен разделом V Правил № 416. В соответствии с пунктом 20 Правил № 416 техническая документация на МКД и иные документы, связанные с его управлением, подлежат передаче в составе, предусмотренном Правилами № 491. В пункте 24 Правил № 491 содержится перечень технической документации на МКД, а в пункте 26 поименованы иные связанные с управлением МКД документы. Подпунктом «е» пункта 26 Правил № 491 установлено, что в состав иных документов, связанных с управлением МКД, включаются в том числе иные связанные с его управлением документы, перечень которых установлен решением общего собрания собственников помещений. Состав технической документации, в том числе документации длительного хранения, и состав документации, заменяемой в связи с истечением срока ее действия, приведены в пунктах 1.5.1-1.5.3 Правил № 170. В силу подпункта «е» пункта 11 Правил № 491 содержание общего имущества включает в себя в том числе меры пожарной безопасности в соответствии с законодательством Российской Федерации о пожарной безопасности. Принимая во внимание совокупность обязанностей, возложенных на управляющую организацию, при рассмотрении судами данной категории дел следует исходить из презумпции наличия у лица, осуществлявшего в течение длительного времени управление МКД, всей предусмотренной действующим законодательством документации, технических средств и оборудования, связанных с управлением таким МКД. Обратное будет свидетельствовать о ненадлежащем исполнении обязательства по управлению МКД управляющей организацией.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Аналогичная правовая позиция была изложена в постановлении Президиума Высшего Арбитражного Суда Российской Федерации от 30.03.2010 № 17074/09. При этом принятие новой управляющей организацией управление МКД в состоянии, не соответствующим требованиям, предъявляемым нормативными актами к его содержанию, не освобождает ее от надлежащего, предусмотренного законодательством Российской Федерации, содержания общего имущества, в том числе в области обеспечения санитарно-эпидемиологического благополучия населения, технического регулирования, пожарной безопасности, защите прав потребителей. Разрешая данный спор, суды не учли, что именно управляющая организация несет ответственность перед собственниками помещений МКД за оказание всех услуг и (или) выполнение работ, которые обеспечивают надлежащее содержание общего имущества в данном доме,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МКД. Между тем, принимая во внимание разъяснения, изложенные в пунктах 22, 23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исходя из конкретных обстоятельств дела, может сделать вывод об объективной невозможности исполнения обязательства по передаче определенного документа или оборудования, связанных с управлением домом, и отказать в удовлетворении иска в данной части. По общему правилу, именно на ответчике как на предыдущей управляющей организации, лежит бремя доказывания объективной невозможности исполнения законодательно установленной обязанности по передаче испрашиваемых истцом документов, технических средств и оборудования, в том числе по причине их фактического отсутствия. Однако, освобождая общество «Эгида-Строй-Инвест» от установленной законом обязанности, суды не учли вышеуказанные нормы права, оставив без внимания доводы истца об обязанности управляющей организации привести за период управления МКД документацию, технические средства и оборудование в соответствии с требованиями действующего законодательства. Целью осуществления правосудия является принятие законного, обоснованного и исполнимого судебного акта, которым будет устранена правовая неопределенность в спорных правоотношениях. Между тем принятыми судебными актами указанная цель не достигнута. Принимая во внимание вышеизложенное, принятые по делу судебные акты подлежат отмене, как принятые с существенными нарушениями норм материального и процессуального права, повлиявшими на исход дела, а дело - направлению на новое рассмотрение в суд первой инстанции. При новом рассмотрении дела судам следует устранить указанные недостатки, установить все обстоятельства, имеющие значение для правильного разрешения спора, дать надлежащую правовую оценку доводам и возражениям сторон и, правильно применив нормы материального и процессуального права, принять законный и обоснованный судебный акт. Руководствуясь статьями 167 , 176 , 291.11 - 291.15 АПК РФ ,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Калининградской области от 20.01.2020, постановление Тринадцатого арбитражного апелляционного суда от 08.06.2020 и постановление Арбитражного суда Северо-Западного округа от 17.09.2020 по делу № А21-4354/2019 отменить. Дело направить на новое рассмотрение в Арбитражный суд Калининградской области.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И.Л. Грачева Судья Н.С. Чучунова Суд: Верховный Суд РФ (подробнее) Истцы: ООО "Территория Уюта" (подробнее) Ответчики: ООО "Эгида-Строй-Инвест" (подробнее) Последние документы по делу: Определение от 9 апреля 2021 г. по делу № А21-4354/2019 Резолютивная часть определения от 6 апреля 2021 г. по делу № А21-4354/2019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