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28.11.2019 в удовлетворении исковых требований отказано. Постановлением Девятнадцатого арбитражного апелляционного суда от 17.06.2020 решение суда первой инстанции отменено, заявленные требования удовлетворены частично, признан незаконным отказ общества от заключения договора по результатам закупки № 778467 (лот 1). В удовлетворении остальной части требований отказано. 2 Постановлением Арбитражного суда Центрального округа от 12.10.2020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первой инстанции и округа,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учреждением на электронной площадке РТС-тендер в разделе закупок «РТС-маркет» размещена документация по закупке № 778467 (запрос цен), состоявшая из двух лотов. По результатам рассмотрения заявок организатором закупки по лоту № 1 принято решение о соответствии заявок двух участников требованиям, установленным в документации о закупке, участнику ООО «Урал-пресс Запад» присвоен номер 1, участнику УФПС Белгородской области присвоен номер 2. Согласно протоколу рассмотрения заявок от 26.04.2019 Управление Федеральной почтовой службы Белгородской области (второй участник) признано победителем в запросе цен № 778467 (лот № 1). Заказчик 26.04.2019 опубликовал протокол отказа от заключения договора по закупке № 778467/1, указав, что поставщик предлагает неполный перечень изданий, в связи с чем договор заключен со вторым участником закупки - ООО «Урал-пресс Запад». Не согласившись с решением учреждения, общество обратилось в арбитражный суд. Отказывая в удовлетворении заявленного требования, суд первой инстанции, руководствуясь положениями Гражданского кодекса Российской Федерации (далее -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пришел к выводу, что проведенный ответчиком запрос цен в электронной форме на право заключения договора, не является торгами в смысле, определенном статьей 447 Гражданского кодекса, и не порождает для ответчика обязанности заключить договор с победителем закупки. 3 Отменяя решение суда, суд апелляционной инстанции указал, что проведенная заявителем процедура соответствует правовой природе торгов в иной форме, заключение договора по ее итогам с победителем является обязательным. Исследовав Регламент осуществления закупок малого объема с использованием электронного ресурса «Электронный маркет (магазин) Белгородской области для «малых закупок» (далее - Регламент), предусматривающий право любой из сторон отказаться от заключения договора, суд апелляционной инстанции признал его противоречащим требованиям статей 1, 10, 447 Гражданского кодекса. Отменяя постановление суда апелляционной инстанции и оставляя в силе решение суда, суд округа исходил из того, что спорная закупка не сопровождается теми необходимыми документами, которые оформляют конкурентную закупку; для размещения используется электронный маркет (магазин), а не единая информационная система. При этом сторонами не ставится под сомнение соблюдение критериев, определенных положениями пункта 5 части 1 статьи 93 Закона о контрактной системе; оспариваемая закупка проведена без применения конкурентных процедур. Доводы общества, изложенные в кассационной жалобе, являлись предметом рассмотрения судов первой инстанции и округа, не опровергают их выводы, не свидетельствуют о существенных нарушениях норм материального и норм процессуального права, повлиявших на исход дела,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«Почта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