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Алтайского края с иском к обществу с ограниченной ответственностью «Регион Альянс Лизинг» (далее - компания) о признании права собственности на автомобиль Toyota Land Сruiser 150 (Prado), ПТС 78 УХ 209663.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«Ипотечная компания», общество с ограниченной ответственностью «Хлеб-4» и Кошелев Александр Владимирович. Решением Арбитражного суда Алтайского края от 14.06.2019 иск удовлетворен. Общество обратилось в Арбитражный суд Алтайского края с заявлением о взыскании с компании 500 000 руб. судебных издержек, связанных с оплатой услуг представителя. Определением Арбитражного суда Алтайского края от 21.02.2020 с компании в пользу общества взыскано 80 000 руб. судебных расходов, в удовлетворении остальной части заявления отказано. 2 Седьмой арбитражный апелляционный суд постановлением от 26.06.2020 отменил определение суда первой инстанции в части удовлетворения заявления о взыскании судебных расходов и отказал в его удовлетворении. Постановлением Арбитражного суда Западно-Сибирского округа от 27.08.2020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апелляционным и окружным судами норм права, просит отменить их постановления и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истребованного дела и доводов кассационной жалобы не установлено. Отменяя определение суда первой инстанции, суд апелляционной инстанции, исследовав и оценив представленные в материалы дела доказательства, проанализировав условия договора передачи полномочий единоличного исполнительного органа от 01.06.2016 №02/УПР-16, заключенного обществом с ограниченной ответственностью ООО «Новоеловская птицефабрика» (управляемое предприятие) с обществом с ограниченной ответственностью «Центр содействия бизнесу «Алтайские закрома» (управляющая компания), руководствуясь статьями 101, 106, 110 Арбитражного процессуального кодекса Российской Федерации, положениями Федерального закона от 08.02.1998 № 14-ФЗ «Об обществах с ограниченной ответственностью», разъяснениями, приведенными в информационном письме Президиума Высшего Арбитражного Суда Российской Федерации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пришел к выводу об отсутствии оснований для удовлетворения заявления о взыскании судебных расходов на оплату услуг представителя, исходя из того, что общество с ограниченной ответственностью «Центр содействия бизнесу «Алтайские закрома» (управляющая компания), выполняя функции единоличного исполнительного органа общества, не может считаться его представителем по делу на основании договора оказания услуг, поскольку в данном случае 3 действия управляющей компании, направленные на представление интересов общества при рассмотрении настоящего дела, следует считать действиями самого общества. С указанными выводами впоследствии согласился суд округа. Доводы кассационной жалобы не опровергают выводы апелляционного и окружного судов, по существу направлены на переоценку установленных фактических обстоятельств дела и не подтверждают существенных нарушений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«Новоеловская птицефабрика»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