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Алтайского края с иском к обществу с ограниченной ответственностью «Регион Альянс Лизинг» (далее - компания) о признании права собственности на автомобиль Toyota Hilux, ПТС 78 УУ 860684.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«Хлеб-4» и акционерный коммерческий банк «АлтайБизнес-Банк». Решением Арбитражного суда Алтайского края от 19.10.2019, оставленным без изменения постановлением Седьмого арбитражного апелляционного суда от 28.01.2019 и постановлением Арбитражного суда Западно-Сибирского округа от 23.05.2019, иск удовлетворен. Общество обратилось в Арбитражный суд Алтайского края с заявлением о взыскании с компании 500 000 руб. судебных расходов по оплате услуг представителя. Определением Арбитражного суда Алтайского края от 18.12.2019 с компании в пользу общества взыскано 350 000 руб. судебных расходов, в удовлетворении остальной части заявления отказано. 2 Седьмой арбитражный апелляционный суд постановлением от 09.06.2020 отменил определение суда первой инстанции в части и отказал в удовлетворении заявления о возмещении судебных расходов. Постановлением Арбитражного суда Западно-Сибирского округа от 24.08.2020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апелляционным и окружным судами норм права, просит отменить их постановления и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истребованного дела и доводов кассационной жалобы не установлено. Отменяя определение суда первой инстанции, суд апелляционной инстанции, исследовав и оценив представленные в материалы дела доказательства, проанализировав условия договора о передаче полномочий единоличного исполнительного органа от 28.03.2016, заключенного ООО «АлтайАгроСервис» (управляемое предприятие) и ООО «Центр содействии бизнесу «Алтайские закрома» (управляющая компания), руководствуясь статьями 101, 106, 110 Арбитражного процессуального кодекса Российской Федерации, положениями Федерального закона от 08.02.1998 № 14-ФЗ «Об обществах с ограниченной ответственностью», разъяснениями, приведенными в информационном письме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 об отсутствии оснований для удовлетворения заявления о взыскании судебных расходов на оплату услуг представителя, исходя из того, что общество с ограниченной ответственностью «Центр содействия бизнесу «Алтайские закрома» (управляющая компания), выполняя функции единоличного исполнительного органа общества, не может считаться его представителем по делу на основании договора оказания услуг, поскольку в данном случае действия управляющей компании, направленные на 3 представление интересов общества при рассмотрении настоящего дела, следует считать действиями самого общества. С указанными выводами впоследствии согласился суд округа. Доводы кассационной жалобы не опровергают выводы апелляционного и окружного судов, по существу направлены на переоценку установленных фактических обстоятельств дела и не подтверждают существенных нарушений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«АлтайАгроСервис»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