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Санкт-Петербурга и Ленинградской области от 30.07.2020 произведена замена общества с ограниченной ответственностью «Стройоснова» на ФИО2 Тринадцатый арбитражный апелляционный суд постановлением от 16.10.2020 отменил определение от 30.07.2020 и отказал в процессуальном правопреемстве. Арбитражный суд Северо-Западного округа постановлением от 22.12.2020 постановление Тринадцатого арбитражного апелляционного суда от 16.10.2020 оставил без изменения. В кассационной жалобе ФИО2 просит об отмене судебных актов апелляционного и окружного судов, ссылаясь на непринятие у него заявления о взыскании судебных расходов без процессуального правопреемства и отсутствие взаимосвязи между процессуальным правопреемством и неприсуждением предшественнику судебных расходов.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Из представленных материалов следует, что дело рассмотрено в отношении объединенных в одно производство требований по двум страховым случаям. Проверяя законность и обоснованность возвращения заявления ФИО2 о взыскании судебных расходов апелляционный суд указал, что общество «Стройоснова» (истец) самостоятельно обратилось с заявлением о взыскании судебных расходов (постановление Тринадцатого арбитражного апелляционного суда от 27.07.2020). Суд не указал, что общество «Стройоснова» подало заявление в отношении части судебных расходов (по одному страховому случаю), а заявитель претендует на другую их часть (по второму страховому случаю). В такой ситуации вывод апелляционного суда о невыбытии общества «Стройоснова» из спорных правоотношений в качестве основания для отказа в процессуальном правопреемстве не опровергнут и не подлежит пересмотру в порядке кассационного производства.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гражданину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13 Арбитражный Апелляционный суд (подробнее) ООО "СтройОснова" (подробнее) Ответчики: ПАО СТРАХОВАЯ КОМПАНИЯ "РОСГОССТРАХ" (подробнее) Иные лица: Ленинский районный суд (подробнее) Ленинский районный суд г. Иваново (подробнее) ООО "Европейский центр судебных экспертиз" (подробнее) ООО "Центр независимой профессиональной экспертизы "ПетроЭксперт" (подробнее) Отдел МВД России по Фурмановскому району (подробнее) Петербургская экспертная компания (подробнее) с-з ЦЕНТР СУДЕБНО-ПРАВОВОЙ ЭКСПЕРТИЗЫ (подробнее) Частное экспертное учреждение " ГОРОДСКОЕ УЧРЕЖДЕНИЕ СУДЕБНОЙ ЭКСПЕРТИЗЫ"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