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некоммерческое партнерство Объединение арбитражных управляющих «Авангард» обратилось в Верховный Суд Российской Федерации с указанной кассационной жалобой, одновременно ходатайствуя о восстановлении пропущенного срока на её подачу.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судья пришел к выводу о том, что оно является обоснованным и подлежит удовлетворению. Руководствуясь статьями 117 , 184 , частями 2, 3 статьи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некоммерческого партнерства Объединение арбитражных управляющих «Авангард» о восстановлении пропущенного процессуального срока на подачу кассационной жалобы удовлетворить. Судья О.Ю. Шилохвост Суд: Верховный Суд РФ (подробнее) Истцы: АгентИпотКред Пенз Обл (подробнее) Агентство по ипотечному кредитованию Красноярска (подробнее) Агентство по ипот. жил. кредитованию Кемеровской области (подробнее) Адвокат Первой специализированной коллегии адвокатов г. Москвы Гранкин и партнеры Гранкин М. И. (подробнее) АКБ БТА Казань (подробнее) АКБ "РОСБАНК" (подробнее) Алтайская ипотечн корп рег-22 (подробнее) АО "БТА Банк" представитель Сушков В. В (подробнее) Архангельск рег опер ИЖКрег29 (подробнее) Балтийск.ипот.корп рег78 БИКОР (подробнее) ВолгодонскФонд Жил Кред-рег 61 (подробнее) Волжская ипот.корпорац-рег 21 (подробнее) Городск ипотеч корпо(Улан-Удэ) (подробнее) ГП НО НИЖЕГОРОДСКИЙ ИПОТЕЧНЫЙ АЛЬЯНС (подробнее) ГУП Свой дом Ставропольский край (подробнее) Дальипотека-сервис (подробнее) Дальневосточный ипотечн.центр (подробнее) Денисова Анастасия (подробнее) ЗАО Автоградбанк ГКБ (подробнее) ЗАО ГКБ АВТОГРАДБАНК (подробнее) ЗАО РНКО РКО ИРЦ (подробнее) Ижевское Ипот. Сервив. Агентс (подробнее) Ипот. брокер Ярослав Мудрый (подробнее) ИпотечнКорпор Саратовск-рег64 (подробнее) ИпотКорпРеспуб Буряти.рег - 3 (подробнее) ИпотКорп Удмуртской Рес.рег-18 (подробнее) ИпотКорпЧувашскРеспуб рег - 21 (подробнее) ИФНС 43 (подробнее) Калужская ипотечная корпорация (подробнее) Кировская РегИК рег43 (подробнее) Красноярский краевой фонд жилищного строительства (подробнее) Красноярс.краевой фонд жил.стр. (подробнее) Кубанское ипот агентств рег-23 (подробнее) КУ Еньков А. Ю. (подробнее) МУП УК в жилищном-коммунальном хозяйстве г. Новочебоксарска (подробнее) МУП "УК в ЖКХ г. Новочебоксарска" (подробнее) НацБанкразв.бизнесаКрасно д. ф-л (подробнее) Новосибирс обл. АИЖК рег-54 (подробнее) НО ФОНД ЖИЛИЩНОГО И СОЦИАЛЬНОГО СТРОИТЕЛЬСТВА КАЛИНИНГРАДСКОЙ ОБЛАСТИ (подробнее) НП "ОАУ "Авангард" (подробнее) НП ФОНД ЖИЛИЩНОГО И СОЦИАЛЬНОГО СТРОИТЕЛЬСТВА КАЛИНИНГРАДСКОЙ ОБЛ (подробнее) ОАО "АИЖК КО" (подробнее) ОАО "АИК Пензенской области" (подробнее) ОАО АКБ "БТА-Казань" (подробнее) ОАО АКБ "Ижкомбанк" (подробнее) ОАО АКЦИОНЕРНЫЙ КОММЕРЧЕСКИЙ ПЕРЕСЕЛЕНЧЕСКИЙ БАНК СООТЕЧЕСТВЕННИКИ (подробнее) ОАО БАЛТИЙСКАЯ ИПОТЕЧНАЯ КОМПАНИЯ (подробнее) ОАО БАЛТИЙСКАЯ ИПОТЕЧНАЯ КОРПОРАЦИЯ (подробнее) ОАО БТА-Казань АКБ (подробнее) ОАО "ВымпелКом" (подробнее) ОАО Ижкомбанк (подробнее) ОАО ИПОТЕЧНАЯ КОРПОРАЦИЯ РЕСПУБЛИКИ БУРЯТИЯ (подробнее) ОАО ИПОТЕЧНАЯ КОРПОРАЦИЯ САРАТОВСКОЙ ОБЛ (подробнее) ОАО ипотечная корпорация удмуртской республики (подробнее) ОАО ИПОТЕЧНАЯ КОРПОРАЦИЯ ЧУВАШСКОЙ РЕСПУБЛИКИ (подробнее) ОАО КАСПИЙСКАЯ ФИНАНСОВАЯ КОМПАНИЯ (подробнее) ОАО КИРОВСКАЯ РЕГИОНАЛЬНАЯ ИПОТЕЧНАЯ КОРПОРАЦИЯ (подробнее) ОАО КФК (подробнее) ОАО липецкая ипотечная корпорация (подробнее) ОАО МОЙ БАНК .ИПОТЕКА (подробнее) ОАО "Национальный банк развития бизнеса" (подробнее) ОАО "ПАИЖК" (подробнее) ОАО пермское агентство по ипотечному жилищному кредитованию (подробнее) ОАО "Пермское агентство по ипотечному жилищному кредитованию" (подробнее) ОАО "Региональный банк развития" (подробнее) ОАО "САХА ИПОТЕЧНОЕ АГЕНТСТВО" (подробнее) ОАО СК "АЛЬЯНС" (подробнее) ОАО УГАИК (подробнее) ОАО юу кжси (подробнее) Омск-Банк (подробнее) ООО "АМТ БАНК" (подробнее) ООО АМТ БАНК (подробнее) ООО "Атлант XXI век" (подробнее) ООО "Атлант ХХI век" (подробнее) ООО "АТОН" (подробнее) ООО Балтийская ипотечная корпорация (подробнее) ООО Ипотечный брокер "Ярослав Мудрый" (подробнее) ООО "Капитал Строй" (подробнее) ООО "Межрегиональное ипотечное агентство" (подробнее) ООО "Межрегиональное правовое агентстао" (подробнее) ООО "Межрегиональное правовое агентство" (подробнее) ООО ОИКБ "Русь" (подробнее) ООО СКАРТЕЛ (подробнее) ООО "СЦС Совинтел" (подробнее) ООО "ТНТ Экспресс Уорлдуайд (СНГ)" (подробнее) ООО "ТуранАлем Финанс" (подробнее) ООО ТУРАНАЛЕМФИНАНС (подробнее) ООО УК ЖКХ (подробнее) ООО "ФинАктуаль" (подробнее) ОРЕНБУРГСКИЙ КОММЕРЧЕСКИЙ БАНК РУСЬ (подробнее) Первая специализированная коллегия адвокатов г. Москвы Гранкин и партнеры (подробнее) Представитель собрания кредиторов ООО АТТА Ипотека Давыдов А. В. (подробнее) Самарский областной фонд жилья и ипотеки (подробнее) Саха ипотечное агентство рег14 (подробнее) СейС Групп (подробнее) ТВЕРСКОЙ ОБЛАСТНОЙ ФОНД ИПОТЕЧНОГО ЖИЛИЩНОГО КРЕДИТОВАНИЯ (подробнее) ТВЕРСКОЙ ОБЛ. ФОНД ИПОТЕЧНОГО ЖИЛИЩНОГО КРЕДИТОВАНИЯ (подробнее) Ф ж. и соц. строитКалининград39 (подробнее) Чебоксарская ГО ЖСК (подробнее) ЮУ КЖСИ (ЮжУральскАИЖК) (подробнее) Судьи дела: Шилохвост О.Ю. (судья) Последние документы по делу: Определение от 3 июля 2020 г. по делу № А40-110070/2010 Определение от 26 июня 2019 г. по делу № А40-110070/2010 Определение от 28 января 2019 г. по делу № А40-110070/2010 Определение от 31 октября 2017 г. по делу № А40-110070/2010 Определение от 18 сентября 2017 г. по делу № А40-110070/2010 Определение от 15 мая 2017 г. по делу № А40-110070/2010 Определение от 24 апреля 2017 г. по делу № А40-110070/2010 Определение от 14 мая 2015 г. по делу № А40-110070/2010 Определение от 2 апреля 2015 г. по делу № А40-110070/2010 Определение от 28 января 2015 г. по делу № А40-110070/2010 Определение от 19 декабря 2014 г. по делу № А40-110070/2010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