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Хабаровский краевой фонд обязательного медицинского страхования (далее – фонд) обратился в Арбитражный суд Хабаровского края с иском к краевому государственному бюджетному учреждению здравоохранения «Онкологический диспансер» Министерства здравоохранения Хабаровского края (далее – учреждение) о взыскании в бюджет территориального фонда обязательного медицинского страхования использованных не по целевому назначению средств обязательного медицинского страхования (далее – ОМС) в сумме 9 821 403 рублей 73 копеек, штрафа в сумме 982 140 рублей 37 копеек, пеней в сумме 329 344 рублей 41 копеек за период с 17.05.2019 по 30.09.2019. К участию в деле в качестве третьих лиц, не заявляющих самостоятельные требования, привлечены общество с ограниченной ответственностью ВТБ медицинское страхование и акционерное общество «Страховая компания «Согаз-Мед» (далее – страховые медицинские организации). Решением Арбитражного суда Хабаровского края от 07.10.2019 требования фонда удовлетворены. Постановлением Шестого арбитражного апелляционного суда от 20.12.2019 решение суда первой инстанции отменено, фонду отказано в удовлетворении заявленных требований. Арбитражный суд Дальневосточного округа постановлением от 08.10.2020 отменил постановление суда апелляционной инстанции и оставил в силе решение суда первой инстанции. Учреждение обратилось в Верховный Суд Российской Федерации с кассационной жалобой на решение суда первой инстанции и постановление суда округа, в которой просит их отменить, оставив в силе постановление суда апелляционной инстанции. Письмом судьи Верховного Суда Российской Федерации от 13.01.2021 были истребованы материалы дела из Арбитражного суда Хабаровского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установив, что взысканные в рамках дел № А73-5157/2018 и № А73-5155/2018 Арбитражного суда Хабаровского края со страховых медицинских организаций в пользу учреждения средства ОМС за оказание медицинской помощи сверх объемов, установленных решением комиссии по разработке территориальной программы ОМС, учреждение учло на лицевом счете, не предназначенном для учета средств ОМС, а именно на счете финансового обеспечения по доходам и расходам по графе «Поступления от оказания услуг (выполнения работ) на платной основе и от приносящей доход деятельности», а также неправомерно отражало эти средства ОМС в соответствующей отчетности, руководствуясь положениями Федерального закона от 29.11.2010 № 326-ФЗ «Об обязательном медицинском страховании в Российской Федерации» (далее – Закон № 326-ФЗ), Правилами обязательного медицинского страхования, утвержденными приказом Министерства здравоохранения и социального развития Российской Федерации от 28.02.2011 № 158-н, суд первой инстанции признал правомерным вывод фонда о нецелевом использовании учреждением средств ОМС и удовлетворил заявленные требования. Суд апелляционной инстанции отменил решение суда первой инстанции и отказал фонду в удовлетворении требований, ссылаясь на то, что спорные средства поступили учреждению по исполнительным листам, в которых отсутствует указание о перечислении средств по территориальной программе ОМС, в связи с чем учреждение правомерно зачисляло эти средства на свой лицевой счет. Суд округа не согласился с указанными выводами и отменил постановление суда апелляционной инстанции, оставив в силе решение суда первой инстанции. Как указал суд округа, в рамках дел № А73-5157/2018 и № А73-5155/2018 Арбитражного суда Хабаровского края установлено право учреждения на получение со страховых медицинских организаций средств ОМС за оказание медицинской помощи сверх объемов, установленных решением комиссии по разработке территориальной программы ОМС. Поступившие учреждению по исполнительным листам спорные средства являются средствами ОМС, подлежащими оплате за оказанную учреждением в рамках программы ОМС и действующих договоров медицинскую помощь, что было установлено судебными актами по указанным делам, в связи с чем они должны быть учтены на соответствующих счетах учета средств ОМС. Спорные средства были списаны на основании исполнительных листов в пользу учреждения со счетов страховых медицинских организаций, открытых для осуществления финансирования по ОМС. Правоотношения между фондом, страховыми медицинскими организациями и учреждением возникли не в силу договорных отношений, а регулируются Законом № 326-ФЗ. Обжалуя судебные акты в Верховный Суд Российской Федерации, учреждение приводит доводы, которые являлись предметом рассмотрения судов и получили правовую оценку с учетом установленных обстоятельств дела, связанных с тем, что поступившее учреждение спорные денежные средства являются средствами ОМС, которые должны быть учтены на соответствующих счетах учета средств ОМС. Оснований для учета средств ОМС на иных счетах, в частности на счете 2 - приносящая доход деятельность (собственные доходы учреждения) приводит к отвлечению средств ОМС и осуществлению расходов, не соответствующих целям их получения. Несогласие учреждения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Изложенные в жалобе доводы учреждения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Хабаровский краевой фонд обязательного медицинского страхования (подробнее) Ответчики: КРАЕВОЕ ГОСУДАРСТВЕННОЕ БЮДЖЕТНОЕ УЧРЕЖДЕНИЕ ЗДРАВООХРАНЕНИЯ "ОНКОЛОГИЧЕСКИЙ ДИСПАНСЕР" МИНИСТЕРСТВА ЗДРАВООХРАНЕНИЯ ХАБАРОВСКОГО КРАЯ (Г. КОМСОМОЛЬСК-НА-АМУРЕ) (подробнее) Иные лица: АО "СТРАХОВАЯ КОМПАНИЯ "СОГАЗ-МЕД" (подробнее) Верховный суд РФ (подробнее) ВТБ Медицинское страхование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