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«Джиэль Оверсайз»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«ИТЭК СПБ» 600 000 рублей предоплаты по договору от 25.12.2018 № 388 на транспортно-экспедиторское обслуживание и перевозку грузов, 200 500 рублей стоимости восстановительного ремонта поврежденного груза, 240 000 рублей неустойки, начисленной на основании пункта 1 статьи 34 Федерального закона от 08.11.2007 № 259-ФЗ «Устав автомобильного транспорта и городского наземного электрического транспорта». Решением Арбитражного суда города Санкт-Петербурга и Ленинградской области от 29.05.2020 в удовлетворении иска отказано. Постановлением Тринадцатого арбитражного апелляционного суда от 10.09.2020 решение суда первой инстанции отменено, иск удовлетворен в 2 части взыскания 600 000 рублей предоплаты, в удовлетворении иска в остальной части отказано. Арбитражный суд Северо-Западного округа постановлением от 16.12.2020 постановление суда апелляционной инстанции оставил без изменения. Общество с ограниченной ответственностью «ИТЭК СПБ»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удовлетворения иска,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признав правомерным односторонний отказ истца (заказчика) от исполнения договора и установив, что услуги ответчиком (перевозчиком) не оказаны, руководствуясь положениями статей 309, 310, 450.1, 785, 801 Гражданского кодекса Российской Федерации, апелляционный суд пришел к выводу о наличии оснований для возврата уплаченного по договору аванса.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«ИТЭК СПБ»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