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«Агентство судебно- правовой защиты» обратилось в Арбитражный суд города Москвы с иском о взыскании с общества с ограниченной ответственностью «Успех» 50 896 129 рублей 02 копеек задолженности и 74 184 113 рублей 58 копеек неустойки по договору поставки от 22.09.2014 № 6.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Поваров Евгений Иванович. Решением Арбитражного суда города Москвы от 15.12.2016 в удовлетворении иска отказано. Постановлением Девятого арбитражного апелляционного суда от 24.03.2017 решение суда первой инстанции отменено, иск удовлетворен. Арбитражный суд Московского округа постановлением от 24.07.2017 постановление суда апелляционной инстанции оставил без изменения. 2 Индивидуальный предприниматель Поваров Евгений Иванович обратился в Девятый арбитражный апелляционный суд с заявлением о пересмотре постановления суда апелляционной инстанции по вновь открывшимся обстоятельствам. Определением Девятого арбитражного апелляционного суда от 27.10.2020 в удовлетворении заявления отказано. Арбитражный суд Московского округа постановлением от 18.01.2021 определение суда апелляционной инстанции оставил без изменения. Индивидуальный предприниматель Поваров Евгений Иванович обратился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поскольку спор разрешен между истцом и ответчиком на основании представленных доказательств, с учетом оценки договоров. Доводы жалобы выводы судов не опровергают, не подтверждают существенных нарушений норм права, повлиявших на исход дела, и не являются 3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Поварову Евгению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