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«Логистика для бизнеса» обратилось в Арбитражный суд Нижегородской области с иском о взыскании с акционерного общества имени Альберта Юрьевича Юргенса 11 500 рублей задолженности по оплате услуг по перевозке.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«Ин Тайм», индивидуальный предприниматель Гамаюнов Александр Анатольевич и Искалиев Тамир Дюсюпович. Решением Арбитражного суда Нижегородской области от 30.12.2019 иск удовлетворен. Постановлением Первого арбитражного апелляционного суда от 07.07.2020 решение суда первой инстанции оставлено без изменения. Арбитражный суд Волго-Вятского округа постановлением от 27.11.2020 указанные судебные акты оставил без изменения. 2 Акционерное общество имени Альберта Юрьевича Юргенса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Обществом с ограниченной ответственностью «Логистика для бизнеса» представлен отзыв на кассационную жалобу, в котором истец просит отказать в удовлетворении жалобы, считая оспариваемые судебные акты законными и 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с учетом возражений отзыва на жалобу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установив факт оказания истцом услуги по перевозке, руководствуясь положениями статей 309, 310, 785 Гражданского кодекса Российской Федерации, Федерального закона от 08.11.2007 № 259-ФЗ «Устав автомобильного транспорта и городского наземного электрического транспорта», суды пришли к выводу об обоснованности иска. Доводы, изложенные в кассационной жалобе, о недоказанности факта оказания услуг приводились при рассмотрении дела, были рассмотрены судами и им дана надлежащая оценка.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имени Альберта Юрьевича Юргенса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