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здравоохранения «Медико-санитарная часть № 66 Федеральной службы исполнения наказаний» обратилось в Арбитражный суд Свердловской области с иском о взыскании с общества с ограниченной ответственностью Логистическая компания «КИТ» 815 866 рублей 29 копеек ущерба в связи с неполучением грузополучателем груза, переданного по государственному контракту от 02.11.2017 № 320. К участию в деле в качестве третьего лица, не заявляющего самостоятельных требований относительно предмета спора, привлечено федеральное казенное учреждение здравоохранения «Медико-санитарная часть № 63 Федеральной службы исполнения наказаний». Решением Арбитражного суда Свердловской области от 16.08.2019 в удовлетворении иска отказано. Постановлением Семнадцатого арбитражного апелляционного суда от 21.10.2019 решение суда первой инстанции оставлено без изменения. Арбитражный суд Уральского округа постановлением от 22.01.2020 указанные судебные акты оставил без изменения. Федеральное казенное учреждение здравоохранения «Медико-санитарная часть № 66 Федеральной службы исполнения наказаний»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иске, суды руководствовались положениями статей 195 , 197 , 797 Гражданского кодекса Российской Федерации, статьей 42 Федерального закона от 08.11.2007 № 259-ФЗ «Устав автомобильного транспорта и городского наземного электрического транспорта», пунктом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пропуска истцом срока исковой давности, не установив перерыва срока.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здравоохранения «Медико-санитарная часть № 66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ОСП ФЕДЕРАЛЬНОЕ КАЗЕННОЕ УЧРЕЖДЕНИЕ ЗДРАВООХРАНЕНИЯ МЕДИКО-САНИТАРНАЯ ЧАСТЬ №66 ФЕДЕРАЛЬНОЙ СЛУЖБЫ ИСПОЛНЕНИЯ НАКАЗАНИЙ (подробнее) Ответчики: ООО ЛОГИСТИЧЕСКАЯ КОМПАНИЯ КИТ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