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обратился в Арбитражный суд города Москвы с иском к открытому акционерному обществу «Профилактические и лечебные агенты: создание и тестирование» (далее – Общество), Межрайонной инспекции Федеральной налоговой службы № 46 по городу Москве (далее – Инспекция) о признании недействительными решений годового общего собрания акционеров от 30.06.2015, решения Инспекции о внесении в Единый государственный реестр юридических лиц (далее – ЕГРЮЛ) регистрационной записи за государственным регистрационным номером 6157747000823 от 16.07.2015; об обязании Инспекции внести в ЕГРЮЛ запись о недействительности регистрационной записи за государственным регистрационным номером 6157747000823 от 16.07.2015. В качестве соистцов к участию в деле были привлечены ФИО5, ФИО6, ФИО7; в качестве третьих лиц, не заявляющих самостоятельных требований относительно предмета спора – ФИО1, ФИО2. Решением Арбитражного суда города Москвы от 09.06.2018, оставленным без изменения постановлением Девятого арбитражного апелляционного суда от 31.10.2018 и постановлением Арбитражного суда Московского округа от 18.02.2019, исковые требования удовлетворены в части признания недействительными решения годового общего собрания акционеров Общества от 30.06.2015 и решения Инспекции от 16.07.2015 № 249920А о государственной регистрации изменений, внесенных в сведения о юридическом лице, содержащиеся в ЕГРЮЛ, не связанные с внесением изменений в учредительные документы Общества (государственный регистрационный номер записи 6157747000823 от 16.07.2015); в остальной части в удовлетворении исковых требований отказано. В кассационной жалобе, поданной в Верховный Суд Российской Федерации, заявители просят отменить состоявшиеся судебные акты, направив дело на новое рассмотрение, ссылаясь на несоответствие выводов судов фактическим обстоятельствам спора. В обоснование доводов жалобы заявители ссылаются на отсутствие в обжалуемых судебных актах надлежащей оценки составу акционеров, внесенных в реестр, а также на наличие преюдициальных обстоятельств, установленных по делу № А40-198528/2016.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ФИО4 указал, что являясь акционером Общества, владеющим 30% акций, не принимал участия в собрании от 30.06.2015, на котором помимо общих вопросов, были незаконно (в отсутствие кворума в 3/4 голосов) приняты решения об утверждении новой редакции устава, о ликвидации Общества и распределении имущества, о выкупе акций юридического лица и реорганизации хозяйствующего субъекта. В Обществе имеется длительный корпоративный конфликт, в результате которого хозяйствующим субъектом нарушаются права истца, а также других акционеров (М.И.АБ., ФИО6). Исследовав, оценив по правилам статьи 71 АПК РФ представленные доказательства, руководствуясь статьями 49, 58 Федерального закона от 26.12.1995 № 208-ФЗ «Об акционерных обществах», приняв во внимание обстоятельства, установленные вступившими в законную силу судебными актами по делам №№ А40-171139/2013, А40-211634/2014, А40-31155/2015, суды правомерно удовлетворили заявленные требования в части, признав принятые 30.06.2015 решения недействительными ввиду отсутствия кворума; собрание было созвано и проведено с нарушением процедуры, акционеры Общества не были уведомлены о его проведении.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ОАО Акционер "ПЛАСТ" Жирнов Олег Петрович (подробнее) Ответчики: МИФНС №46 по г. Москве (подробнее) ОАО "ПЛАСТ" (подробнее) ОАО "ПРОФИЛАКТИЧЕСКИЕ И ЛЕЧЕБНЫЕ АГЕНТЫ: СОЗДАНИЕ И ТЕСТИРОВАНИЕ" (подробнее) Иные лица: Жирнов О.П. Мерко И.А.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