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05.03.2021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Северо-Западного округа от 24.12.2020, срок на обжалование которого истек 24.02.2021. Обратившись с кассационной жалобой 05.03.2021, заявитель пропустил установленный законодательством срок на ее подачу. Несвоевременную подачу жалобы заявитель обосновывает болезнью представителя общества, при этом не предоставляет доказательств в подтверждение указанных обстоятельств.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суде первой инстанции и его представитель участвовал при рассмотрении дела в суде первой инстанции. С полным текстом последнего обжалуемого судебного акта - постановления суда округа от 24.12.2020 общество могло ознакомиться 25.12.2020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Кроме этого, временная нетрудоспособность представителя относится к внутренним организационным вопросам общества, которые согласно пункту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с наличием которых процессуальный закон связывает возможность восстановления срока на обжалование судебных актов.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«КуйбышевГидроПроект»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Калининградской области от 30.01.2020, постановление Тринадцатого арбитражного апелляционного суда от 01.09.2020 постановление Арбитражного суда Северо-Западного округа от 24.12.2020 по делу № А21-7184/2019 возвратить заявителю. Судья Верховного Суда Российской Федерации М.К. Антонова Суд: Верховный Суд РФ (подробнее) Истцы: ООО "КуйбышевГидроПроект" (подробнее) Ответчики: Администрация МО "Славский городской округ" (подробнее) Иные лица: ГКУ КО "Региональное управление заказчика капитального строительства" (подробнее) Государственное казенное учреждение Калининградской области "Региональное управление заказчика капитального строительства" (подробнее) Ставропольский районный суд Самарской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