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«Базис-Металл» обратилось в Арбитражный суд Архангельской области с иском, уточненным в соответствии со статьей 49 Арбитражного процессуального кодекса Российской Федерации, о взыскании с общества с ограниченной ответственностью «Арктика» 800 000 рублей долга по дополнительному соглашению № 2 к договору от 09.07.2018 № 1/ТЭ на транспортно-экспедиторское обслуживание по доставке грузов водным транспортом и 50 000 рублей процентов за пользование чужими денежными средствами. Определением Арбитражного суда Архангельской области от 04.12.2019 производство по делу прекращено в связи с утверждением мирового соглашения сторон. ООО «Базис-Металл» обратилось в Арбитражный суд Архангельской области с заявлением о пересмотре определения суда первой инстанции по новым обстоятельствам. 2 Решением Арбитражного суда Архангельской области от 04.06.2020 заявление удовлетворено, определение об утверждении мирового соглашения от 04.12.2019 отменено. Постановлением Четырнадцатого арбитражного апелляционного суда от 20.08.2020 решение суда первой инстанции оставлено без изменения. Арбитражный суд Северо-Западного округа постановлением от 09.12.2020 указанные судебные акты оставил без изменения. Общество с ограниченной ответственностью «Арктика» обратилось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новым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новым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указанное заявителем обстоятельство (передача по мировому соглашению несуществующего требования) является новым в смысле главы 37 АПК РФ и основанием для пересмотра вступившего в законную силу судебного акта.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«Арктика»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