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«АГРОМАРКЕТ» (далее - общество) обратилось в Арбитражный суд Ставропольского края с заявлением к Межрайонной инспекции Федеральной налоговой службы № 4 по Ставропольскому краю (далее - инспекция) о признании недействительным решения от 30.03.2018 № 11. Решением Арбитражного суда Ставропольского края от 08.08.2019 с учетом определения об исправлении опечатки, оставленным без изменения постановлением Шестнадцатого арбитражного апелляционного суда от 23.10.2019, признано недействительным оспариваемое решение инспекции в 2 части начисления 1 318 181 рубля налога на добавленную стоимость, соответствующих сумм пени и штрафа по хозяйственным операциям с обществом с ограниченной ответственностью «Импульс» (далее – общество «Импульс»), в удовлетворении остальной части требований обществу отказано. Арбитражный суд Северо-Кавказского округа постановлением от 19.01.2020 отменил решение суда первой инстанции и постановление суда апелляционной инстанции в части признания недействительным оспариваемого решения инспекции по эпизоду хозяйственных операций общества с обществом «Импульс», направив дело в указанной части на новое рассмотрение в суд первой инстанции, в остальной части судебные акты оставил без изменения. Определением Верховного Суда Российской Федерации от 03.06.2020 обществу отказано в передаче для рассмотрения в судебном заседании Судебной коллегии по экономическим спорам Верховного Суда Российской Федерации кассационной жалобы на решение суда первой инстанции от 08.08.2019, постановление суда апелляционной инстанции от 23.10.2019 и постановление суда округа от 19.01.2020. При новом рассмотрении дела, решением Арбитражного суда Ставропольского края от 05.10.2020 обществу отказано в удовлетворении заявления о признании недействительным оспариваемого решения инспекции по эпизоду хозяйственных операций общества с обществом «Импульс». Общество обратилось в Арбитражный суд Ставропольского края с заявлением о пересмотре по вновь открывшимся обстоятельствам решения суда первой инстанции от 08.08.2019. Определением Арбитражного суда Ставропольского края от 23.06.2020, оставленным без изменения постановлением Шестнадцатого арбитражного апелляционного суда от 23.09.2020, обществу отказано в удовлетворении заявления о пересмотре судебного акта по вновь открывшимся обстоятельствам. Арбитражный суд Северо-Кавказского округа постановлением от 18.11.2020 оставил без изменения определение суда первой инстанции от 23.06.2020 и постановление суда апелляционной инстанции от 23.09.2020. Общество обратилось в Верховный Суд Российской Федерации с кассационной жалобой на определение суда первой инстанции от 23.06.2020, постановление суда апелляционной инстанции от 23.09.2020 и постановление суда округа от 18.11.2020,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3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приводимые в обоснование заявления о пересмотре решения суда первой инстанции от 08.08.2019 по вновь открывшимся обстоятельствам доводы общества, применительно к обстоятельствам, являвшимся предметом рассмотрения настоящего спора и послуживших основанием для принятия судебного акта по существу спора, руководствуясь положениями статьей 309, 311 Арбитражного процессуального кодекса Российской Федерации, пункта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пришли к выводу об отсутствии оснований для пересмотра судебного акта по вновь открывшимся обстоятельствам. Как указали суды, представленные обществом два фотоснимка автомобилей MAN с номерами У600 ЕН123, М480 123 не могут свидетельствовать о поставке в адрес общества от ООО «Оскар» в 2015 году дизельного топлива на общую сумму 84 606 454 рублей 20 копеек и не подтверждают финансово-хозяйственные отношения общества и его контрагента. Заявленные обществом обстоятельства (обнаружившийся в ноутбуке файл с фотоснимками автомобилей MAN с номерами У600 ЕН123, М480 123), существовавшие на момент вынесения судебных актов судов первой, апелляционной, кассационной инстанций и проверки их законности в Верховном Суде Российской Федерации, в соответствии со статьей 311 Арбитражного процессуального кодекса Российской Федерации не могут быть признаны вновь открывшимися обстоятельствами, являющимися основанием для пересмотра судебного акта в порядке главы 37 Арбитражного процессуального кодекса Российской Федерации. 4 Руководствуясь положениями главы 37 Арбитражного процессуального кодекса Российской Федерации, суды отказали обществу в удовлетворении заявления о пересмотре судебного акта по вновь отрывшимся обстоятельствам.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отсутствием оснований для пересмотра судебного акта по вновь открывшимся обстоятельствам. Изложенные обществом доводы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