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21.01.2020 заявленные требования удовлетворены частично, признано незаконным постановление судебного пристава-исполнителя о назначении нового срока исполнения. В удовлетворении остальной части заявления отказано. 2 Постановлением Девятнадцатого арбитражного апелляционного суда от 25.08.2020 решение суда первой инстанции отменено в части признания незаконным постановления судебного пристава-исполнителя о назначении нового срока исполнения, в удовлетворении заявления в данной части отказано. В остальной части решение суда оставлено без изменения. Арбитражный суд Центрального округа постановлением от 02.12.2020 постановление суда апелляционной инстанции оставил без изменения.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26.09.2019 серии ФС № 026805513, выданного Арбитражным судом Белгородской области по делу № А08-4568/2017, в отношении общества (должник) возбуждено исполнительное производство № 7768/19/31028-ИП. В связи с неисполнением требований, содержащихся в исполнительном документе в срок, установленный для добровольного исполнения, судебным приставом-исполнителем вынесены оспариваемые постановления от 13.09.2019 о взыскании с общества исполнительского сбора в размере 50 000 рублей, а также назначении нового срока исполнения требований исполнительного документа. Отказывая в удовлетворении заявленных требований, суд апелляционной инстанции, исследовав и оценив представленные в материалы дела доказательства, руководствуясь положениями статей 2, 30, 105, 112 Федерального закона от 02.10.2007 № 229-ФЗ «Об исполнительном производстве» (далее – Закон об исполнительном производстве), статьи 12 Федерального закона от 21.07.1997 № 118-ФЗ «О судебных приставах», пришел к выводу о том, что оспариваемые постановления соответствуют действующему законодательству, с чем согласился суд округа. Судебные инстанции исходили из правомерности взыскания исполнительского сбора в связи с неисполнением должником исполнительного документа в срок, установленный для его добровольного исполнения. 3 Отменяя решение суда первой инстанции в части удовлетворения требования о признании недействительным постановления судебного пристава-исполнителя о назначении нового срока исполнения требований исполнительного документа, суд апелляционной инстанции указал, что позднее получение указанного постановления не влияет на законность его вынесения судебным приставом-исполнителем. При исследовании обстоятельств дела установлено отсутствие доказательств наличия чрезвычайных объективно непредотвратимых обстоятельств или непреодолимых препятствий, не позволивших обществу добровольно исполнить требование исполнительного документа в установленный срок. Оценивая действия общества, суды отметили, что должник не обратился к судебному приставу-исполнителю с заявлением о продлении срока для добровольного исполнения требований, получив отказ Инспекции Федеральной налоговой службы по Белгородской области в регистрационных действиях; отказ налогового органа мотивирован противоречивыми сведениями в отношении Басуна В.И.; жалоба на отказ подана спустя три месяца. Обстоятельства данного спора и представленные доказательства были предметом рассмотрения и оценки судов. Изложенные в кассационной жалобе доводы, являлись предметом рассмотрения судов трех инстанций и получили надлежащую правовую оценку с учетом установленных по делу обстоятельств, повторяют позицию заявителя по спору, не опровергают выводы судов и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«Авто-Белогорье»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