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Исаев Д.С. обратился в суд с жалобой на действия конкурсного управляющего должником Наговицыной Евгении Олеговны, выразившиеся в уклонении от заключения договора с ним как победителем торгов; заключении договора купли-продажи оборудования с обществом с ограниченной ответственностью «Премиум Тренд» (далее – общество); привлечении конкурсного управляющего должником к административной ответственности. Определением Арбитражного суда города Санкт-Петербурга и Ленинградской области от 13.03.2020, оставленным без изменения постановлениями Тринадцатого арбитражного апелляционного суда от 28.07.2020 и Арбитражного суда Северо-Западного округа от 14.12.2020, жалоба оставлена без удовлетворения.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110, 129 Федерального закона от 26.10.2002 № 127-ФЗ «О несостоятельности (банкротстве)», не установили в оспариваемых действиях конкурсного управляющего должником, принявшей исчерпывающий комплекс мер к заключению договора с победителем торгов, нарушений требований законодательства о несостоятельности, прав и законных интересов заявителя, отслеживавшего результаты торгов и обратившегося с требованием о заключении с ним договора за пределами установленного срока. Судом округа также отмечена направленность действий заявителя, не оспорившего торги и не обратившегося с требованием о переводе на себя прав и обязанностей по заключенному с обществом договору купли-продажи оборудования, на сохранение права на задаток и получение компенсации с конкурсного управляющего должником.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Исаеву Денису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