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«Коммерческий банк «ФорБанк» (далее – банк) обратилось в суд с заявлением о включении в реестр требований кредиторов должника требования в размере 41 594 492 рублей 96 копеек как обеспеченного залогом имущества должника: по договору об открытии возобновляемой кредитной линии от 21.03.2018 № 0001805 в размере 28 601 184 рублей 96 копеек; по кредитному договору от 15.07.2019 № 00019Ю007 в размере 6 545 827 рублей; по договору об открытии кредитной линии от 26.06.2019 № 0001923 в размере 6 447 481 рубля. Финансовый управляющий имуществом должника Колпецова Т.М. обратилась в суд с заявлением о признании недействительными данных договоров поручительства, залога и ипотеки от 21.03.2018, 26.06.2019, 15.07.2019, заключённых между должником и банком. Указанные заявления объединены в одно производство для совместного рассмотрения. Определением Арбитражного суда Алтайского края от 29.07.2020, оставленным без изменения постановлениями Седьмого арбитражного апелляционного суда от 05.10.2020 и Арбитражного суда Западно-Сибирского округа от 17.12.2020, отказано в удовлетворении заявления финансового управляющего, требования банка в размере 40 472 461 рубля 96 копеек 2 основного долга включены в третью очередь реестра требований кредиторов должник, требование в размере 1 122 031 рубля задолженности по пени учтено отдельно в составе третьей очереди реестра для удовлетворения после погашения основной суммы задолженности всех кредиторов третьей очереди как обеспеченные залогом по договорам от 26.06.2019 № 0001923/2з, от 21.03.2018 № 0001805/2з, от 15.07.2019 № 00019007/2з следующего имущества должника: MITSUBISHI PAJERO SPORT 3.2, 2008 года выпуска, цвет чёрный, идентификационный номер (VIN) MMCGNKH809FZ03400, регистрационный знак Т 888РК 22; по договорам об ипотеке и от 26.06.2019 № 0001923/2и, от 21.03.2018 № 0001805/2и, от 15.07.2019 № 00019Ю007/2и следующим имуществом должника: жилое помещение (квартира) с кадастровым номером 22:63:050129:230, площадью 39,8 кв. м, расположенная по адресу: Алтайский край, город Барнаул, улица Пролетарская, дом 60а, квартира 43.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361, 363, 810 и 819 Гражданского кодекса Российской Федерации, статей 71 и 126 Федерального закона от 26.10.2002 № 127-ФЗ «О несостоятельности (банкротстве)», установив реальность отношений, послуживших основанием для обращения банка с заявленными требованиями, пришли к выводу об их обоснованности и подтверждённости, что послужило основанием для включения требований в реестр требований кредиторов должника и отказа в удовлетворении заявления конкурсного управляющего, указав на отсутствие доказательств полного погашения задолженности и признаков недобросовестности в действиях банка.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3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Збараху Павлу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