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Саакян Альберт Гарегинович обратился в суд с заявлением о признании недействительным брачного договора от 03.02.2014 № 05АА0630554, заключенного между должником и Синяковой (Горовой) Е.В. Определением Арбитражного суда города Санкт-Петербурга и Ленинградской области от 06.11.2019 в удовлетворении заявления отказано. Постановлением Тринадцатого арбитражного апелляционного суда от 01.06.2020, оставленным без изменения постановлением Арбитражного суда Северо-Западного округа от 15.10.2020, вышеуказанное определение отменено; заявление удовлетворено.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оставить в силе определение суда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Отменяя определение суда первой инстанции и повторно разрешая спор, апелляционный суд руководствовался статьями 10, 168, 170 Гражданского кодекса Российской Федерации, статьями 34, 40, 42 Семейного кодекса Российской Федерации и установил, что оспариваемая финансовым управляющим и заключенная на существенно ухудшающих имущественное положение должника условиях сделка совершена с целью вывода из конкурсной массы принадлежащих последнему активов, что указывало на наличие признаков злоупотребления правом и направленности на причинение вреда независимым кредиторам, в связи с чем признал её недействительной. Суд округа поддержал выводы апелляционного суда.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судов апелляционной инстанции и округа,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Горовой Екатерине Валерьевне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