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Кудашев Сергей Михайлович обратился в суд с заявлениями, объединёнными в одно производство для совместного рассмотрения, о признании недействительными договоров купли-продажи земельных участков от 15.01.2016 № 2/ЗУ, от 20.01.2016 № 3, № 4, № 5, от 28.03.2016 № 6, № 7, № 8, заключенных между должником, предпринимателем, Гаврилиным Евгением Анатольевичем, Довбней Денисом Анатольевичем; применении последствий недействительности сделок. Определением Арбитражного суда Свердловской области от 27.03.2019 в удовлетворении заявленных требований отказано. Постановлением Семнадцатого арбитражного апелляционного суда от 29.06.2020, оставленным без изменения постановлением Арбитражного суда Уральского округа от 17.11.2020, требования удовлетворены частично. Признаны недействительными договоры купли-продажи от 20.01.2016 № 3, № 4, № 5, договоры купли-продажи от 28.03.2016 № 6, № 7, № 8, заключенные между должником и предпринимателем; применены последствия недействительности сделок.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удовлетворённой части требований конкурсного 2 управляющего должником,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 в обжалуемой части, апелляционный суд руководствовался результатами комиссионной оценочной экспертизы, положениями статьи 19, пунктом 2 статьи 61.2 Федерального закона от 26.10.2002 № 127-ФЗ «О несостоятельности (банкротстве)» и пришёл к выводу о доказанности совокупности условий для признания недействительными сделок, совершённых по заниженной стоимости неплатёжеспособным должником в пользу заинтересованного с ним, следовательно, осведомлённого о финансовом положении своего контрагента, предпринимателя с целью причинения вреда имущественным правам кредиторов.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Чернаковой Анне Вадимовне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