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Петрушкин Михаил Владимирович обратился в суд с заявлением о признании недействительными договоров купли – продажи транспортных средств, заключенных между должником и Балобиным Александром Владимировичем: от 22 марта 2016 года № ГК 883-8/16-000035803 в отношении автомобиля Ford Focus 2014-го года выпуска, VIN Z6FLXXEEBLEG84814, государственный регистрационный знак Р680НМ777; от 25 августа 2016 года № ГК 883-8/16- 000035802 в отношении автомобиля Ford Mondeo 2013-го года выпуска, VIN X9FDXXEEBDDU88323, государственный регистрационный знак Е359УХ77; от 6 марта 2018 года № ГК 40-3/18-000035802 в отношении автомобиля Ford Mondeo 2016-го года выпуска, VIN Z6FDXXEECDGB09990, государственный регистрационный знак У509СХ777; от 6 марта 2018 года № ГК 41-3/18- 000035802 в отношении автомобиля Ford Mondeo 2012-го года выпуска, VIN X9FDXXEEBDCG00248, государственный регистрационный знак У541ОЕ77; применении последствий недействительности сделок. Определением Арбитражного суда города Москвы от 27.01.2020, оставленным без изменения постановлениями Девятого арбитражного апелляционного суда от 21.08.2020 и Арбитражного суда Московского округа от 25.11.2020, в удовлетворении заявления отказано. 2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61.2 Федерального закона от 26.10.2002 № 127-ФЗ «О несостоятельности (банкротстве)», пунктами 6,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указанная в оспариваемых сделках цена продажи автомобилей являлась рыночной, а сопоставление указанных цен и стоимости ремонта автомобилей указывало на равноценность встречного предоставления, в связи с чем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«Заполярпромгражданстрой»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