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А73-19822/2019 и одновременно просит о приостановлении их исполнения, ссылаясь на затруднение поворота исполнения в случае их отмены в связи с фактическим отсутствием у взыскателя финансово-хозяйственной деятельности.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«Титан-Транзит ДВ» в приостановлении исполнения решения Арбитражного суда Хабаровского края от 01.06.2020 по делу № А73-19822/2019. Судья Верховного Суда Российской Федерации Н.А. Ксенофонтова Суд: Верховный Суд РФ (подробнее) Истцы: ООО "Николаевская птицефабрика" (подробнее) ООО Представитель "Николаевская птицефабрика" Корнеев Максим Евгеньевич (подробнее) Ответчики: ООО "ТИТАН-ТРАНЗИТ ДВ" (подробнее) Иные лица: ФНС России Межрайонная инспекция №1 по Амурской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