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Хабаровского края от 04.12.2019 в удовлетворении заявления отказано. Постановлением Шестого арбитражного апелляционного суда от 11.03.2020 решение суда первой инстанции отменено, оспариваемое решение управления признано незаконным. Постановлением Арбитражного суда Дальневосточного округа от 23.06.2020 постановление Шестого арбитражного апелляционного суда от 11.03.2020 отменено, дело направлено на новое рассмотрение в суд апелляционной инстанции. При повторном рассмотрении настоящего спора постановлением Шестого арбитражного апелляционного суда от 14.08.2020 решение суда первой инстанции от 04.12.2019 отменено, оспариваемый ненормативный акт управления признан незаконным. Арбитражный суд Дальневосточного округа постановлением от 10.11.2020 постановление суда апелляционной инстанции оставил без изменения. В кассационной жалобе, поданной в Верховный Суд Российской Федерации, управление, ссылаясь на существенные нарушения норм права, просит отменить постановления судов апелляционной инстанции и округа.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повлиявшихна исход дела, и не являются достаточным основанием для пересмотра судебных актов в кассационном порядке, а также если указанные доводыне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основанием для обращения общества с настоящим заявлением в арбитражный суд послужил отказ управления в заключении договора пользования водными биологическим ресурсами со ссылкой на заключение ФАС России от 16.12.2016 № ЦА/87451/16, в соответствии с которым общество находится под контролем иностранного инвестора. Отменяя решение суда первой инстанции и удовлетворяя заявленное требование, суд апелляционной инстанции, руководствуясь положениями статьи 93 Гражданского кодекса Российской Федерации, Федерального закона от 08.02.1998 № 14-ФЗ «Об обществах с ограниченной ответственностью», Федерального закона от 20.12.2004 № 166-ФЗ «О рыболовстве и сохранении водных биологических ресурсов», Федерального закона от 29.04.2008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Правилами подготовки и заключения договора пользования водными биоресурсами, которые отнесены к объектам рыболовства и общий допустимый улов которых не устанавливается, утвержденными постановлением Правительства Российской Федерации от 25.08.2008 № 643, пришел к выводу об отсутствии у управления правовых оснований для отказа в заключении договора пользования водными биоресурсами, с чем согласился суд округа. Суд апелляционной инстанции исходил из недоказанности управлением факта наличия иностранного элемента в управлении обществом. При исследовании обстоятельств дела установлено, что факт нахождения общества под контролем иностранного инвестора, установленный заключением ФАС России от 16.12.2016 № ЦА/87451/16, перестал существовать к моменту подачи заявления от 29.03.2019 и далее в связи с изменением состава участников общества. Доводы управления о не привлечении к участию в деле Федеральной службы безопасности не подтверждают существенных нарушений судами норм процессуального права, повлиявших на исход дела, и без устранения которых невозможны восстановление и защита нарушенных прав и законных интересов заявителя. Доводы кассационной жалобы не свидетельствуют о неправильном применении судами норм материального и процессуального права, повлиявшем на исход дела или допущенной судебной ошибке, являлись предметом рассмотрения судов, получили надлежащую правовую оценку с учетом установленных обстоятельств дела и мотивированно отклонены. Несогласие заявителя с выводами судов, иная оценка им фактических обстоятельств дела и иное толкование к ним положений закона, не означают допущенной при рассмотрении дела судебной ошибки и в силу статьи 291.6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Амурскому территориальному управлению Федерального агентства по рыболовству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"Тайфун" (подробнее) Ответчики: Амурское территориальное управление Федерального агентства по рыболовству (подробнее) Иные лица: Федеральная антимонопольная служба (подробнее) Федеральное агентство по рыболовству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