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Комков Николай Владимирович обратился в суд с заявлением о привлечении Морозова Дениса Сергеевича и Пономаренко Александра Владимировича к субсидиарной ответственности по обязательствам должника. Определением Арбитражного суда Краснодарского края от 22.11.2019 отказано в удовлетворении заявления. Постановлением Пятнадцатого арбитражного апелляционного суда от 19.08.2020, оставленным без изменения постановлением Арбитражного суда Северо-Кавказского округа от 26.10.2020, отменено определение суда первой инстанции от 22.11.2019 в части отказа в удовлетворении требований к Морозову Д.С.; Морозов Д.С. привлечён к субсидиарной ответственности по обязательствам должника; обособленный спор направлен на рассмотрение в суд первой инстанции для определения размера субсидиарной ответственности, в остальной части определение оставлено без изменения. В кассационной жалобе, поданной в Верховный Суд Российской Федерации, заявитель просит отменить указанные постановления судов апелляционной инстанции и округа, оставить в силе определение суда первой инстанции.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Частично отменяя определение суда первой инстанции и удовлетворяя требование, апелляционный суд, руководствуясь положениями статьи 170 Гражданского кодекса Российской Федерации, статьи 10 Федерального закона от 26.10.2002 № 127-ФЗ «О несостоятельности (банкротстве)» (в актуальной редакции), исходили из доказанности совокупности условий, необходимых для привлечения Морозова Д.С., являвшегося контролирующим должника лицом, к субсидиарной ответственности, указав на конкретные противоправные действия Морозова Д.С. по выводу активов должника путём заключения мнимых сделок, ставших причиной объективного банкротства должника. Суд округа поддержал выводы суда апелляционной инстанции. Выводы судов апелляционной инстанции и округа соответствуют нормам права, оснований для переоценки выводов судов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апелляционной инстанции и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Морозову Денису Сергеевичу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