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Васильчук Д.И. обратился в суд с заявлением об истребовании у Калининой Земфиры Гильмановны, Комитета по управлению имуществом администрации Кыштымского городского округа (далее – комитет), Обыденова Вадима Геннадьевича и Дубынина Николая Викторовича документов и имущества должника согласно перечню. Определением Арбитражного суда Челябинской области от 23.01.2020 в удовлетворении заявления отказано. Постановлением Восемнадцатого арбитражного апелляционного суда от 25.06.2020 вышеуказанное определение отменено в части. Заявление в части обязания Обыденова В.Г., Калининой З.Г. и комитета передать документы (согласно перечню, указанному в резолютивной части постановления) конкурсному управляющему должником удовлетворено. В остальной части определение суда первой инстанции от 23.01.2020 оставлено без изменения. Постановлением Арбитражного суда Уральского округа от 15.10.2020 постановление апелляционного суда от 25.06.2020 отменено в части удовлетворения заявления об обязании комитета передать конкурсному управляющему документы должника. В удовлетворении указанных требований отказать. В остальной части постановление апелляционного суда от 25.06.2020 оставлено без изменения. 2 В кассационной жалобе, поданной в Верховный Суд Российской Федерации, заявитель просит отменить постановление суда округа в части отмены постановления апелляционного суда и отказа в удовлетворении его требований к комитету,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постановление апелляционного суда и отказывая в удовлетворении заявленных требований в обжалуемой части, суд округа руководствовался положениями статьи 308.3 Гражданского кодекса Российской Федерации, пунктом 2 статьи 126 Федерального закона от 26.10.2002 № 127-ФЗ «О несостоятельности (банкротстве)» и исходил из того, ни уставом должника, ни положениями действующего законодательства на комитет не возложена обязанность по ведению и хранению документации должника, а доказательства нахождения либо удержания комитетом истребуемой заявителем документации отсутствуют.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муниципальным унитарным предприятием Жилищно-Коммунального Хозяйства города Кыштыма «Дирекция Единого Заказчика» Васильчуку Денису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