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Жигалов В.В. обратился в суд с заявлением о признании неправомерными действий (бездействия) конкурсного управляющего Лобановой Марии Евгеньевны по неоспариванию сделки по перечислению должником в пользу общества с ограниченной ответственностью «Строительство и Автоматизация» в период с 03.09.2015 по 13.10.2015 денежных средств в размере 70 000 000 рублей с назначением платежа «возврат основной суммы займа по договору от 19.12.2014 № 1-08/15 в связи с отсутствием равноценного встречного исполнения и преднамеренной утрате возможности увеличения конкурсной массы на сумму 70 000 000 рублей; обязании конкурсного управляющего осуществить действия по возврату в конкурсную массу денежных средств в сумме 70 000 000 рублей; обязании конкурсного управляющего выплатить кредитору Жигалову В.В. по договору имущественного страхования от 15.09.2016 № M153589-29-16 в счёт уплаченной страховщику премии страховое возмещение в размере 3 926 358 рублей 74 копейки в счёт наступившего страхового случая после вступления в законную силу определения Арбитражного суда Санкт-Петербурга и Ленинградской области от 01.07.2019 по настоящему делу; отстранении Лобановой М.Е. от исполнения обязанностей конкурсного управляющего 2 должником в связи с неоднократными случаями неисполнения и ненадлежащего исполнения возложенных на конкурсного управляющего обязанностей в деле о банкротстве, а также предоставлением в суд фиктивной отчетности. Определением Арбитражного суда города Санкт-Петербурга и Ленинградской области от 01.03.2020, оставленным без изменения постановлениями Тринадцатого арбитражного апелляционного суда от 15.07.2020 и Арбитражного суда Северо-Западного округа от 28.10.2020,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61.8, 61.9, 129, 145 Федерального закона от 26.10.2002 № 127-ФЗ «О несостоятельности (банкротстве)», абзацем четвёртым пункта 31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доказательств, подтверждающих незаконность действий (бездействия) конкурсного управляющего должником, причинение (вероятность причинения) убытков заявителю, прочим кредиторам и должнику, не установив оснований для взыскания убытков, страхового возмещения и отстранения от исполнения возложенных на него обязанностей.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Жигалову Владимиру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