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последний обратился в суд с заявлениями о признании незаконными действий (бездействия) финансового управляющего Яндемирова Максима Анатольевича по факту непринятия мер по взысканию задолженности с общества с ограниченной ответственностью «Строительное управление № 75», по факту отмены торгов по реализации имущества должника – доли в размере 80% уставного капитала общества с ограниченной ответственностью «Каменный цветок 2» в форме открытого аукциона, по факту отказа от заявления о признании должника несостоятельным банкротом и прекращении производства по делу о банкротстве общества с ограниченной ответственностью «Евразлес», по факту продления полномочий исполнительному органу общества «Каменный цветок2», по факту уклонения финансового управляющего от получения корреспонденции, о взыскании с финансового управляющего убытков в размере 2 309 650 рублей и в размере 1 946 000 рублей; об отстранении финансового управляющего от исполнения возложенных на него обязанностей в рамках настоящего дела о банкротстве должника. Определением Арбитражного суда Свердловской области от 29.05.2020, оставленным без изменения постановлениями Семнадцатого арбитражного апелляционного суда от 20.07.2020 и Арбитражного суда Уральского округа от 13.10.2020, заявления оставлены без удовлетворения. 2 В кассационной жалобе, поданной в Верховный Суд Российской Федерации, заявитель просит истребовать дело из Арбитражного суда Свердловской области и передать жалобу вместе с делом для рассмотрения в судебном заседании Судебной коллегии по экономическим спорам Верховного Суда Российской Федерации, отменить названные судебные акты.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статьёй 15 Гражданского кодекса Российской Федерации, статьями 60, 110, 111, 138, 213.9, 213.25, 213.26 Федерального закона от 26.10.2002 № 127-ФЗ «О несостоятельности (банкротстве)», признали действия финансового управляющего соответствующими требованиям законодательства о несостоятельности, отвечающими принципам добросовестности и разумности, сочтя недоказанным нарушение прав и имущественных интересов кредиторов и должника, не установив оснований для взыскания убытков и отстранения от исполнения возложенных на него обязанностей.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настоящей жалобе,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Шейкину Сергею Ивановичу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