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сетевая компания обратилась в суд с заявлением к индивидуальным предпринимателям Обедман Анастасии Александровне и Магдалюк Марианне Игоревне, конкурсному управляющему должником Пикиной Ларисе Андреевне о признании недействительными торгов от 11.12.2018 № 024740 по продаже имущества должника. Определением Арбитражного суда Хабаровского края от 10.06.2020, оставленным без изменения постановлениями Шестого арбитражного апелляционного суда от 17.08.2020 и Арбитражного суда Дальневосточного округа от 13.10.2020, в удовлетворении заявления отказано. В кассационной жалобе, поданной в Верховный Суд Российской Федерации, заявитель просит отменить указанные судебные акты.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 руководствовались статьями 447, 449 Гражданского кодекса Российской Федерации, пунктом 2 статьи 61.9 Федерального закона от 26.10.2002 № 127-ФЗ «О несостоятельности (банкротстве)», пунктом 18 постановления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(банкротстве)», пришли к выводам об отсутствии оснований для удовлетворения заявленных требований.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Приводимые в кассационной жалобе доводы заявителя были предметом рассмотрения судов и получили надлежащую правовую оценку, отклонены как несостоятельные с подробным изложением мотивов отклонения.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публичному акционерному обществу «Федеральная сетевая компания Единой энергетической системы»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