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14.07.2020 по делу № А40-235742/2019 Арбитражного суда города Москвы отменить, постановление Девятого арбитражного апелляционного суда от 25.03.2020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Е.Н. Зарубина Судья Н.А. Ксенофонтова Судья О.Ю. Шилохвост Суд: Верховный Суд РФ (подробнее) Истцы: ООО "ВЕТАННА" (подробнее) Ответчики: ООО "Толтек"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