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«ТНС энерго Великий Новгород» обратилось в суд с заявлением о привлечении к субсидиарной ответственности по обязательствам должника администрации, Сугаипова Хас-Магомед Юсуповича, Петрова Андрея Анатольевича, Твердохлебова Юрия Ивановича, Арсланбекова Юсупа Абдулашевича. Определением Арбитражного суда Новгородской области от 03.03.2020, оставленным без изменения постановлениями Четырнадцатого арбитражного апелляционного суда от 12.08.2020 и Арбитражного суда Северо-Западного округа от 03.11.2020, заявление удовлетворено в части требования о привлечении администрации к субсидиарной ответственности в связи с изъятием имущества из хозяйственного ведения должника, приостановлено производство по делу в части определения размера ответственности до окончания расчётов с кредиторами, отказано в удовлетворении заявления в остальной части. В кассационной жалобе, поданной в Верховный Суд Российской Федерации, заявитель просит отменить названные судебные акты в части удовлетворения заявления к администрации, отказать в удовлетворении 2 заявления о привлечении контролирующих должника лиц к субсидиарной ответственности.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статьи 61.11 Федерального закона от 26.10.2002 № 127-ФЗ «О несостоятельности (банкротстве)», установив, что действия администрации, являвшейся учредителем и собственником имущества должника, привели к существенному ухудшению финансового положения последнего, объективному банкротству и причинили вред имущественным правам его кредиторов, пришли к выводу об обоснованности заявления в данной части. Выводы судов соответствуют нормам права, оснований для переоценки этих выводов по доводам жалобы не имеется. Нарушений норм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Валдайского муниципального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