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Свердловской области с иском к ФИО2, ФИО3 о солидарном взыскании 142 396 рублей 60 копеек в порядке субсидиарной ответственности по долгам общества с ограниченной ответственностью СК «Юбилейная» (далее – Общество). Решением Арбитражного суда Свердловской области от 13.03.2020, оставленным без изменения постановлением Семнадцатого арбитражного апелляционного суда от 01.06.2020 и постановлением Арбитражного суда Уральского округа от 01.10.2020,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заявленные требования подлежат удовлетворению, поскольку ответчики, не исполнив определение арбитражного суда о привлечении их к субсидиарной ответственности и взыскании убытков, лишили должника (Общество) денежных средств, которые, в частности, могли быть направлены на погашение задолженности перед Черняк М.Д.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Свердловской области от 26.10.2009 по делу № А60-29497/2009 Общество признано несостоятельным (банкротом), в отношении него открыто конкурсное производство. В рамках указанного дела определением Арбитражного суда Свердловской области от 24.04.2014 удовлетворено заявление ФИО1 о взыскании вознаграждения привлеченного специалиста: с Общества взыскано 142 396 рублей 60 копеек в качестве оплаты услуг, оказанных должнику по договору от 29.05.2012 № 42-КП. Определением Арбитражного суда Свердловской области от 16.04.2014 производство по делу о несостоятельности (банкротстве) Общества прекращено по основаниям, предусмотренным пунктом 9 статьи 45 Федерального закона от 26.10.2002 № 127-ФЗ «О несостоятельности (банкротстве)». В Единый государственный реестр юридических лиц 26.03.2019 внесена запись о прекращении деятельности Общества как недействующего юридического лица. ФИО1, ссылаясь на данные обстоятельства, указывая, что вознаграждение привлеченного специалиста ей не было выплачено, при этом в рамках дела о банкротстве ФИО2 и ФИО3 привлечены к субсидиарной ответственности по обязательствам должника, а постановлением Семнадцатого арбитражного апелляционного суда от 12.03.2018 установлена недобросовестность и неразумность действий контролирующих должника лиц,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399 Гражданского кодекса Российской Федерации, пунктом 3.1 статьи 3 Федерального закона от 08.02.1998 № 14-ФЗ «Об обществах с ограниченной ответственностью», суды отказали в удовлетворении требований, установив, что в момент заключения договора от 29.05.2012 № 42-КП, а также в момент взыскания задолженности по нему, ФИО2 и ФИО3 не являлись руководителями Общества, поскольку данные полномочия переданы конкурсному управляющему с момента введения в отношении должника процедуры конкурсного производства, возникновение задолженности по оплате услуг привлеченного специалиста Черняк М.Д. не является следствием недобросовестных действий ответчиков.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