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Тверской области от 10.03.2020 по делу № А66-8878/2019, постановление Четырнадцатого арбитражного апелляционного суда от 29.05.2020 и постановление Арбитражного суда Северо-Западного округа от 14.09.2020 по тому же делу. Судья Верховного Суда Н.А. Ксенофонтова Российской Федерации Суд: Верховный Суд РФ (подробнее) Истцы: ИП Бахин Владимир Иванович (подробнее) Ответчики: АО "Российский сельскохозяйственный банк" (подробнее) Федеральная антимонопольная служба по Тверской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