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«Византия» удовлетворить. Предоставить обществу с ограниченной ответственностью «Византия» отсрочку по уплате государственной пошлины в сумме 3 000 рублей до окончания производства по рассмотрению кассационной жалобы на постановление Восьмого арбитражного апелляционного суда от 17.06.2020 и постановление Арбитражного суда Западно-Сибирского округа от 16.11.2020 по делу № А46-20451/2018 Арбитражного суда Омской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