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30.01.2019, оставленным без изменения постановлением Одиннадцатого арбитражного апелляционного суда от 17.04.2019, иск удовлетворен. Арбитражный суд Поволжского округа постановлением от 05.08.2019 отменил решение от 30.01.2019 и постановление Одиннадцатого арбитражного апелляционного суда от 17.04.2019 в части взыскания в составе страхового возмещения налога на добавленную стоимость и направил дело в отмененной части на новое рассмотрение в Арбитражный суд Республики Татарстан. В кассационной жалобе акционерное общество «Таиф-НК» просит об отмене постановления окружного суда, ссылаясь на нарушения в толковании условий договора страхования и судебной практики.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Обжалуемое постановление принято в соответствии с полномочиями окружного суда и пределами их осуществления, предусмотренными статьями 286 , 287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«Таиф-НК»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ОАО "ТАИФ-НК", г.Нижнекамск (подробнее) Ответчики: ПАО Страховая компания "Росгосстрах", Московская область, г.Люберцы (подробнее) Иные лица: ГАУ "Центр энергосберегающих технологий РТ при кабинете Министров РТ" (подробнее) Межрегиональная инспекция по крупнейшим налогоплательщикам №2 (подробнее) Межрегиональная инспекция по крупнейшим налогоплательщикам №4 (подробнее) МИФНС по крупнейшим налогоплательщикам по РТ (подробнее) ООО "Независимая Экспертная Компания "Поволжье" (подробнее) Судьи дела: Ксенофонтова Н.А. (судья) (подробнее) Последние документы по делу: Определение от 26 января 2021 г. по делу № А65-28110/2017 Определение от 11 ноября 2019 г. по делу № А65-28110/2017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