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Краснодарского края с иском к закрытому акционерному обществу «Рыболовецкая агрофирма «8 Марта» (далее – Общество) о признании недействительными решения совета директоров Общества от 12.03.2018 и решения внеочередного общего собрания акционеров от 05.06.2018 в части избрания членов совета директоров и ревизора ответчика. Вступившим в законную силу решением Арбитражного суда Краснодарского края от 17.12.2018, в удовлетворении иска отказано. Общество обратилось с заявлением, измененным в порядке статьи 49 Арбитражного процессуального кодекса Российской Федерации (далее – АПК РФ), о взыскании 182 540 рублей 46 копеек расходов на оказание юридических услуг, проезд и проживание представителя, почтовые расходы, а также процентов, начисленных в порядке статьи 395 Гражданского кодекса Российской Федерации на взысканную сумму расходов. Определением Арбитражного суда Краснодарского края от 28.01.2020, оставленным без изменения постановлением Пятнадцатого арбитражного апелляционного суда от 28.07.2020 и постановлением Арбитражного суда Северо- Кавказского округа от 12.11.2020, требования удовлетворены частично: с Денисовой В.П. в пользу Общества взыскано 136 680 рублей судебных расходов на оплату услуг представителя, 20 736 рублей 30 копеек - транспортных расходов, а также - расходы на оплату гостиницы в размере 6158 рублей и почтовые расходы в размере 528 рублей. В удовлетворении остальной части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определение Арбитражного суда Краснодарского края от 28.01.2020, постановление Пятнадцатого арбитражного апелляционного суда от 28.07.2020 и постановление Арбитражного суда Северо- Кавказского округа от 12.11.2020 по делу № А32-24680/2018 восстановить. Судья Верховного Суда Российской Федерации Н.С. Чучунова Суд: Верховный Суд РФ (подробнее) Ответчики: ЗАО РАФ "8 марта" (подробнее) Иные лица: АО ВТБ регистртор (подробнее) Судьи дела: Чучунова Н.С. (судья) (подробнее) Последние документы по делу: Определение от 19 марта 2021 г. по делу № А32-24680/2018 Определение от 26 января 2021 г. по делу № А32-24680/2018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