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309-ЭС20-21714 ОПРЕДЕЛЕНИ Е г. Москва 25 января 2021 года Судья Верховного Суда Российской Федерации Корнелюк Е.С., изучив кассационную жалобу внешнего управляющего муниципальным унитарным предприятием «Уфимские инженерные сети»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перечислению должником денежных средств в пользу общества с ограниченной ответственностью «Газпром межрегионгаз Уфа» (далее – общество) на общую сумму 2 176 938 692 рублей за период с 17.11.2017 по 29.01.2019; применении последствий недействительности сделок. Определением Арбитражного суда Республики Башкортостан от 17.02.2020 заявление удовлетворено частично. Постановлением Восемнадцатого арбитражного апелляционного суда от 15.06.2020, оставленным без изменения постановлением Арбитражного суда Уральского округа от 01.10.2020,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руководствовался статьями 61.1, 61.3, 61.4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недоказанности совокупности условий для признания недействительными оспариваемых внешним управляющим сделок, совершённых в пределах обычной хозяйственной деятельности с неосведомлённым о неплатёжеспособности должника обществом, суммы по которым не превысили установленного законом порогового значения в один процент от балансовой стоимости активов должника за соответствующий отчётный период.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Приводимые заявителем в жалобе доводы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внешнему управляющему муниципальным унитарным предприятием «Уфимские инженерные сети» городского округа город Уфа Республики Башкортостан Молину Дмитрию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