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акционерному обществу «Волгомост»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