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Сычев Николай Григорьевич (далее – победитель торгов) обратился в суд с заявлением о признании торгов по реализации имущества должника недействительными, а также о возложении на финансового управляющего Ясько Игоря Евгеньевича обязанности уплатить двойную сумму задатка в размере 170 403 рублей 76 копеек и взыскании транспортных расходов в размере 10 654 рублей 30 копеек. Определением Арбитражного суда Краснодарского края от 18.12.2019 в удовлетворении требований отказано. Постановлением Пятнадцатого арбитражного апелляционного суда от 17.07.2020, оставленным без изменения постановлением Арбитражного суда Северо-Кавказского округа от 28.10.2020, вышеуказанное определение отменено по безусловным основаниям, заявление рассмотрено по правилам, установленным для рассмотрения дела в суде первой инстанции;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Краснодарского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апелляционный суд, руководствуясь статьями 381, 435, 438, 448, 449 Гражданского кодекса Российской Федерации, статьями 99, 110, 111, 139 Федерального закона от 26.10.2002 № 127-ФЗ «О несостоятельности (банкротстве)», установил обстоятельства существенного нарушения организатором торгов норм действующего законодательства о банкротстве и правил их проведения, выразившихся в не уведомлении потенциальных покупателей о наличии у реализуемого имущества обременения и особых условий использования, что явилось самостоятельным основанием для признания данных торгов недействительными и взыскания задатка в двойном размере. Суд округа согласился с выводами апелляционного суда. Указанные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(Краснодарский региональный филиал АО «Россельхозбанк»)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