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энергетики и электрификации «Камчатскэнерго» (покупатель) обратилось в Арбитражный суд Камчатского края с иском о взыскании с общества с ограниченной ответственностью «Горняк-1» (поставщика) 10 946 125 рублей 46 копеек неустойки за нарушение срока поставки угля каменного по договору поставки от 15.09.2016 № 11-09/83. Арбитражным судом Камчатского края принят встречный иск ООО «Горняк-1», уточненный в порядке статьи 49 Арбитражного процессуального кодекса Российской Федерации, о взыскании с ПАО «Камчатскэнерго» 10 198 920 рублей 85 копеек задолженности по оплате поставленного товара и 248 570 рублей 48 копеек неустойки. Решением Арбитражного суда Камчатского края от 06.02.2020 первоначальный иск удовлетворен в части взыскания 5 331 846 рублей 22 копеек неустойки, в удовлетворении первоначального иска в остальной части отказано; встречный иск удовлетворен в части взыскания 152 136 рублей 07 копеек неустойки, в остальной части в удовлетворении встречного иска 2 отказано. В результате зачета с ООО «Горняк-1» в пользу ПАО «Камчатскэнерго» взыскано 5 179 710 рублей 15 копеек. Постановлением Пятого арбитражного апелляционного суда от 23.06.2020 решение суда первой инстанции оставлено без изменения. Арбитражный суд Дальневосточного округа постановлением от 05.10.2020 указанные судебные акты оставил без изменения. Общество с ограниченной ответственностью «Горняк-1»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нарушение поставщиком сроков поставки товара, руководствуясь положениями статей 309, 310, 329, 330 Гражданского кодекса Российской Федерации, суды признали правомерным требование о взыскании договорной неустойки,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Отказывая в удовлетворении встречного иска в части взыскания задолженности по оплате поставленного товара, суды руководствовались статьями 8, 153, 307, 431, 506, 516 Гражданского кодекса Российской Федерации и, установив факт поставки угля ненадлежащего качества, пришли к выводу об отсутствии у покупателя задолженности по оплате с учетом произведенной корректировки стоимости партии товара ненадлежащего качества.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рассмотрении ходатайства об истребовании доказательств,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«Горняк-1»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