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 – Администрация) обратилась в Арбитражный суд Краснодарского края с иском о возложении на индивидуального предпринимателя ФИО1 (далее – Предприниматель) обязанности в течение месяца с момента вступления решения суда в законную силу снести следующие объекты, расположенные по адресу: Краснодарский край, г. Краснодар, Карасунский внутригородской округ, почтовое отделение связи № 57: - нежилое двухэтажное здание общей площадью 1296,5 кв. м с кадастровым номером 23:43:0422002:2258, расположенное на земельном участке с кадастровым номером 23:43:0422002:2276; - нежилое одноэтажное здание общей площадью 619,0 кв. м с кадастровым номером 23:43:0422002:2273, расположенное на земельном участке с кадастровым номером 23:43:0422002:2277; - нежилое одноэтажное здание общей площадью 351,2 кв. м с кадастровым номером 23:43:0422002:2274, расположенное на земельном участке с кадастровым номером 23:43:0422002:2277; - в случае если Предприниматель не исполнит решение суда в течение установленного срока, истец вправе совершить эти действия за свой счет с взысканием с ответчика необходимых расходов; - внести в Единый государственный реестр недвижимости (далее – ЕГРН) запись о прекращении права собственности Предпринимателя на указанные объекты.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(далее – ООО) «Толлан-Сервис», акционерное общество (далее – АО) «Международный аэропорт «Краснодар», ООО «Кубань Кейтеринг», ООО «НПФ "Металлимпресс» и АО «НПК «ПАНХ». Решением Арбитражного суда Краснодарского края от 11.02.2020, оставленным без изменения постановлением Пятнадцатого арбитражного апелляционного суда от 15.06.2020 и постановлением Арбитражного суда Северо-Кавказского округа от 05.10.2020,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необоснованно приняли в качестве надлежащего доказательства экспертное заключение при наличии в нем явных противоречий, а также использовали нормативные акты, не подлежащие применению. По мнению Предпринимателя, апелляционный суд неправомерно не приобщил к материалам дела рецензию на экспертное заключение. Суды не учли, что административное здание с кадастровым номером 23:43:0422002:2258 возводилось в соответствии с разрешением на строительство от 11.11.2004 № 655, введено в эксплуатацию в 2005 году (акт готовности объекта подписан 12.04.2005), следовательно, указанное здание, возведенное в 2005 году, и не является самовольным строением. На дату подачи искового заявления приаэродромная территория аэропорта Краснодар не установлена; началом течения срока исковой давности по рассматриваемому спору является дата вынесения решения суда от 26.03.2008 по делу № А32-18207/2007, при этом неприменение срока исковой давности в связи с угрозой жизни и здоровью граждан необоснованно.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управление муниципального контроля Администрации провело обследование земельного участка площадью 3587 кв. м с кадастровым номером 23:43:0422002:2276 и земельного участка площадью 2787 кв. м с кадастровым номером 23:43:0422002:2277, расположенных по адресу: Краснодарский край, г. Краснодар, Карасунский внутригородской округ, почтовое отделение связи № 57. В результате обследования (путем визуального осмотра) земельных участков управлением установлено, что согласно выписке из ЕГРН объект недвижимости от 03.12.2018 № 23/001/156/2018-9083 – земельный участок с кадастровым номером 23:43:0422002:2276 с видом разрешенного использования «для строительства стоянок воздушных судов» принадлежит на праве собственности Предпринимателю (запись регистрации от 03.07.2018 № 23:43:0422002:2276-23/001/2018-1). Согласно выписке из ЕГРН от 06.12.2018 № 23/001/160/2018-7516 земельный участок с кадастровым номером 23:43:0422002:2277 с видом разрешенного использования «для строительства стоянок воздушных судов» принадлежит на праве собственности Предпринимателю (запись регистрации от 03.07.2018 № 23:43:0422002:2277-23/001/2018-1). На территории земельного участка с кадастровым номером 23:43:0422002:2276 зарегистрирован объект недвижимости - нежилое здание общей площадью 1296,5 кв. м, этажность 2, кадастровый номер 23:43:0422002:2258, принадлежащее на праве собственности Предпринимателю (запись регистрации права от 05.03.2018 № 23:43:0422002:2258-23/001/2018-1). На территории земельного участка с кадастровым номером 23:43:0422002:2277 зарегистрированы следующие объекты недвижимости: - нежилое здание общей площадью 619,0 кв. м, этажность 1, кадастровый номер 23:43:0422002:2273, принадлежащее на праве собственности Предпринимателю (запись регистрации права от 29.05.2018 № 23:43:0422002:2273 23/001/2018-1); - нежилое здание общей площадью 351,2 кв. м, этажность 1, кадастровый номер 23:43:0422002:2274, принадлежащее на праве собственности Предпринимателю (запись регистрации права от 29.05.2018 № 23:43:0422002:2274 23/001/2018-1). Согласно сведениям Департамента архитектуры и градостроительства Администрации (письма от 12.12.2018 № 16656/29 и от 17.12.2018 № 16833/29) разрешения на строительство указанных нежилых зданий не выдавались. Полагая, что спорные объекты являются самовольными постройками, Администрация обратилась в арбитражный суд с соответствующими требованиями. Исследовав и оценив по правилам статьи 71 АПК РФ представленные доказательства, принимая во внимание заключения, составленные по результатам проведенных судебных экспертиз, руководствуясь статьями 222 , 260 Гражданского кодекса Российской Федерации, статьями 4 , 51 Градостроительного кодекса Российской Федерации, статьями 40 , 46 , 47 Воздушного кодекса Российской Федерации, статьей 3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разъяснениями, изложенными в пунктах 24, 26, 28 совместного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приняв во внимание обстоятельства, установленные при рассмотрении дела № 33-14614/2019, суды удовлетворили заявленные требования, установив, что Предприниматель не согласовал в установленном порядке строительство спорных объектов, расположенных в приаэродромной территории; объекты возведены в отсутствие разрешения на строительство, с нарушением градостроительных норм и правил, не оборудованы автоматическими установками пожаротушения, что создает угрозу жизни и здоровью граждан во время их эксплуатации. Отклоняя довод заявителя о том, что в 2005 году в соответствии с разрешением на строительство от 11.11.2004 №655 уже был возведен объект, на который зарегистрировано право собственности на основании акта готовности объекта от 12.04.2005 , суды обоснованно указали, что согласно указанному акту готовность объекта составляла лишь 47%, то есть объект в целом не существовал, срок разрешения на строительство закончился 30.12.2005. Учитывая, что объекты в существующем виде были возведены в 2017 году, администрация обратилась в суд с иском в 2019 году, суды обоснованно отклонили заявление ответчика об истечении срока исковой давности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МО г.Краснодар (подробнее) Администрация муниципального образования г.Краснодар (подробнее) Иные лица: АО "МЕЖДУНАРОДНЫЙ АЭРОПОРТ "КРАСНОДАР" (подробнее) АО НПК "ПАНХ" (подробнее) ООО "Кубань Кейтеринг" (подробнее) ООО НПФ "Металлимпресс" (подробнее) ООО "Толан-Сервис" (подробнее) ООО "Толлан - Сервис"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