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Петрова Елена Евгеньевна обратилась в Арбитражный суд Краснодарского края с иском, уточненным в порядке статьи 49 Арбитражного процессуального кодекса Российской Федерации (далее – АПК РФ), к Кривенченко Ирине Петровне, Попыркиной Светлане Ивановне, Фоменко Валентине Николаевне, закрытому акционерному обществу «Кубаньмолоко» (далее – Общество) об исключении акционеров из состава Общества и ликвидации последнего, назначении ликвидатором Синецкого К.В., осуществлении ликвидации в порядке, установленном статьями 61-64.1 Гражданского кодекса Российской Федерации (далее – Гражданский кодекс) и Федерального закона от 26.12.1995 № 208-ФЗ «Об акционерных обществах» (далее – Закон № 208-ФЗ) в течение 6 месяцев с даты вступления решения в законную силу. Решением Арбитражного суда Краснодарского края от 19.05.2020, оставленным без изменения постановлением Пятнадцатого арбитражного апелляционного суда от 24.07.2020 и постановлением Арбитражного суда Северо-Кавказского округа от 08.10.2020,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к спорным правоотношениям подлежат применению положения статьи 67 Гражданского кодекса; для ликвидации юридического лица в судебном порядке имеются все необходимые условия. Общество ссылается на необоснованный отказ в отложении судебного заседания, что лишило возможности представить в суде первой инстанции дополнительные доказательства, в том числе приговор по уголовному делу № 1-363/2019.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судебных актов, в обоснование требований истец ссылается на то, что ответчики осуществляют действия, которые делают деятельность Общества невозможной либо существенно затрудняют ее; совершают действия, противоречащие интересам юридического лица (на регулярной основе инициируют различного рода корпоративные иски в ущерб интересам Общества и выдвигают заведомо неисполнимые требования к хозяйствующему субъекту). Исследовав и оценив по правилам статьи 71 АПК РФ представленные доказательства, руководствуясь статьями 10, 61-64, 65.2, 67 Гражданского кодекса, статьями 31, 64, 69 Закона № 208-ФЗ, разъяснениями, изложенными в пунктах 29, 35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а также рекомендациями, содержащимися в информационном письме Президиума Высшего Арбитражного уда Российской Федерации от 24.05.2012 № 151 «Обзор практики рассмотрения арбитражными судами споров, связанных с исключением участника из общества с ограниченной ответственностью», суды отказали в удовлетворении требований, не установив недобросовестности поведения акционеров Общества и оснований для его ликвидации. 3 Судами отмечено, что ликвидация юридического лица в качестве способа разрешения корпоративного конфликта возможна только в том случае, если все иные меры исчерпаны или их применение невозможно. В Обществе имеется корпоративный конфликт, вместе с тем оно обеспечивает проведение ежегодных собраний акционеров, на одном из которых (19.03.2020) приняты решения об утверждении годовой (финансовой отчетности) за 2018 и 2019 годы, избран ревизор общества на 2020 год, продлены полномочия генерального директора Синецкого К.В. Доводы, приведенные заявителем, не опровергают выводов судов, направлены на переоценку установленных судами фактических обстоятельств и выражают несогласие с произведенной оценкой доказательств.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«Кубаньмолоко»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