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«Сельский Век» (далее – общество) обратилось в Арбитражный суд Ростовской области с заявлением к Министерству природных ресурсов и экологии Ростовской области (далее – административный орган) о признании незаконными и отмене постановления от 04.09.2019 № 102/28.3.6/782/471-ГК/518-ГК/ПР/2019 о привлечении к административной ответственности, предусмотренной частью 2 статьи 7.3 2 Кодекса Российской Федерации об административных правонарушениях (далее – КоАП РФ), и предписания от 02.09.2019 № 23/471-ГК/518-ГК/ПР/28.3.6. Решением Арбитражного суда Ростовской области от 15.01.2020, оставленным без изменения постановлением Пятнадцатого арбитражного апелляционного суда от 13.03.2020, обществу отказано в удовлетворении заявления. Арбитражный суд Северо-Кавказского округа постановлением от 06.07.2020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Письмом судьи Верховного Суда Российской Федерации от 26.10.2020 были истребованы материалы дела из Арбитражного суда Ростовской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04.09.2019 № 102/28.3.6/782/471-ГК/518-ГК/ПР/2019 общество привлечено к административной ответственности, предусмотренной частью 2 статьи 7.3 КоАП РФ, с назначением наказания в виде административного штрафа в размере 300 000 рублей. Также обществу было выдано предписание от 02.09.2019 № 23/471-ГК/518-ГК/ПР/28.3.6 об устранении нарушений законодательства в сфере природопользования и охраны окружающей среды. Не согласившись с указанными постановлением и предписанием административного органа, общество оспорило их в арбитражном суде. 3 Оценив представленные в материалы дела доказательства и установив, что общество осуществляло пользование недрами с нарушением условий, предусмотренных соответствующей лицензией, суды пришли к выводу о наличии в действиях общества состава административного правонарушения, ответственность за которое установлена частью 2 статьи 7.3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привлечение общества к указанной административной ответственности, а также правомерным выданное обществу предписание об устранении нарушений законодательства в сфере природопользования и охраны окружающей среды.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а также с отсутствием нарушений порядка проведения проверки и привлечения общества к административной ответственности. Ссылки общества на решение Аксакайского районного суда Ростовской области от 10.03.2020 не могут быть приняты во внимание, поскольку на момент вынесения решения Арбитражного суда Ростовской области от 15.01.2020 по настоящему делу и вступления его в законную силу (постановление Пятнадцатого арбитражного апелляционного суда от 13.03.2020) указанное решение районного суда не вступило в законную силу, а, соответственно, в силу части 3 статьи 69 Арбитражного процессуального кодекса Российской Федерации такое решение районного суда не являлось обязательным для арбитражного суда, рассматривающим настоящий спор.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4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