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06.03.2020, оставленным без изменения постановлением Пятнадцатого арбитражного апелляционного суда от 25.06.2020 и постановлением Арбитражного суда Северо-Кавказского округа от 12.10.2020,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 установлено судами, 20.09.2019 между предприятием (заказчик) и обществом (генподрядчик) заключен договор подряда № К-541/19 на выполнение ремонтных дноуглубительных работ на объекте «Акватория порта Кавказ», в рамках которого обществом производился отвал выбираемого донного грунта на морскую свалку, расположенную за пределами порта. На основании агентского договора от 23.11.2018 № 23/18 ООО «Анкор» является агентом общества в отношении судна - земснаряд «Иманта» и оплачивает портовые сборы за услуги предприятия по обеспечению судоходства в морских портах (договор от 14.12.2018 № АГ-785/19). Земснаряд «Иманта», судовладельцем которого является общество, с 01.09.2019 по 08.09.2019 осуществлял переходы под проводкой лоцмана между участком № 4 порта Кавказ и причалами, расположенными в участке № 1 указанного порта, в связи с чем предприятием начислен портовый (канальный) сбор в размере 28 090 рублей 44 копеек по ставке, установленной для каботажного рейса. Полагая, что действия предприятия по начислению портового (канального) сбора не соответствуют действующему законодательству, общество обратилось в арбитражный суд.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08.11.2007 № 261-ФЗ «О морских портах в Российской Федерации и о внесении изменений в отдельные законодательные акты Российской Федерации», Федерального закона от 17.08.1995 № 147-ФЗ «О естественных монополиях», Распоряжением Правительства Российской Федерации от 12.08.2009 № 1150-р «Об установлении границ морского порта Кавказ (Краснодарский край)», Перечнем портовых сборов, взимаемых в морских портах Российской Федерации, утвержденным приказом Министерства транспорта Российской Федерации от 31.10.2012 № 387, приказом ФАС России от 10.03.2016 № 223/16 «Об утверждении правил применения ставок портовых сборов в морских портах Российской Федерации» (далее - Правила № 223-16), приказом ФАС России от 06.06.2016 3 № 711/16 «Об утверждении ставок портовых сборов за услуги, оказываемые ФГУП «Росморпорт» в морских портах Российской Федерации», Перечнем объектов инфраструктуры морского порта, утвержденным приказом Министерства транспорта Российской Федерации от 07.11.2017 № 475, письмом Федеральной службы по тарифам от 11.03.2008 № ЕВ-1192/10 «О терминах, используемых в правилах применения портовых сборов в морских портах Российской Федерации», пришли к выводу об отсутствии оснований для освобождения общества от уплаты канального сбора при производстве дноуглубительных работ, в связи с чем отказали в удовлетворении заявленного требования. Судами установлено, что земснаряд общества выходил из акватории порта Кавказ, отвал грунта производился на расстоянии 34 км от порта в районе морской свалки № 7-А (974) в акватории Азовского моря. Оснований применения особых условий о портовых сборах, установленных Правилами № 223/16, при заходе земснаряда «Иманта» в порт Кавказ судами не установлено. Доказательств обратного в материалы дела не представлено. Суд округа поддержал выводы судебных инстанций. Доводы, изложенные в кассационной жалобе, повторяют позицию общества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основаны на ином толковании норм материального права,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«Гидрострой»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