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конкурсного управляющего Якушев Валерий Владимирович обратился в суд с заявлением, основанным на решении собрания кредиторов от 20.01.2020, об утверждении конкурсным управляющим должником Якиро Ростислава Борисовича. Впоследствии общество обратилось в суд с заявлением о признании недействительным решения собрания кредиторов от 20.01.2020 по третьему вопросу повестки дня собрания кредиторов о выборе саморегулируемой организации и утверждении кандидатуры конкурсного управляющего. Указанные заявления объединены в одно производство для совместного рассмотрения. Определением Арбитражного суда Астраханской области от 18.03.2020, оставленным без изменения постановлениями Двенадцатого арбитражного апелляционного суда от 10.06.2020 и Арбитражного суда Поволжского округа от 26.08.2020, отказано в удовлетворении заявления общества, конкурсным управляющим должником утверждён Якиро Р.Б. 2 В кассационной жалобе, поданной в Верховный Суд Российской Федерации, заявитель просит отменить указанные судебные акты, направить вопрос об утверждении конкурсного управляющего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19, 20, 20.2 и 45 Федерального закона от 26.10.2002 № 127-ФЗ «О несостоятельности (банкротстве)», установив соответствие кандидатуры Якиро Р.Б. требованиям, предусмотренным законодательством о несостоятельности, признав отсутствие оснований для отнесения его к числу заинтересованных по отношению к должнику лиц, пришли к выводу об отсутствии оснований для отказа в утверждении данной кандидатуры конкурсным управляющим должником, указав, что решение об избрании Якиро Р.Б. в качестве финансового управляющего принято на собрании кредиторов от 20.01.2020 в пределах компетенции и в соответствии с требованиями законодательства.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