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Маньчжурская торговая компания с ограниченной ответственностью «Синье» обратилась в Арбитражный суд Иркутской области с иском о взыскании с индивидуального предпринимателя ФИО1 6 800 000 рублей основного долга по оплате поставленного товара по контракту от 07.09.2017 № MXY008. Решением Арбитражного суда Иркутской области от 17.02.2020 иск удовлетворен. Постановлением Четвертого арбитражного апелляционного суда от 13.07.2020 решение суда первой инстанции оставлено без изменения. Определением Арбитражного суда Восточно-Сибирского округа от 05.10.2020 отказано в удовлетворении ходатайства о восстановлении пропущенного процессуального срока подачи кассационной жалобы на принятые по делу судебные акты и жалоба возвращена на основании пункта 2 части 1 статьи 281 Арбитражного процессуального кодекса Российской Федерации. Арбитражный суд Восточно-Сибирского округа определением от 28.10.2020 определение суда кассационной инстанции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определения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Рассмотрев ходатайство о восстановлении пропущенного процессуального срока подачи кассационной жалобы на принятые по делу судебные акты, окружной суд пришел к выводу об отсутствии уважительных причин пропуска срока подачи кассационной жалобы, не установив объективных препятствий для подачи жалобы в срок, установленный процессуальным законодательством, учитывая, что пропуск срока кассационного обжалования обусловлен действиями самого заявителя, надлежаще извещенного о начавшемся процессе. Проверив законность вынесенного определения суда кассационной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об отсутствии оснований для восстановления пропущенного срока. Неправильного применения судами норм процессуального права не установлено.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Маньчжурская торговая компания с ограниченной ответственностью "Синье" (подробнее) Иные лица: Арбитражный суд Иркутской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