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«Къаншао» (далее – Общество) ФИО1 обратилась в Арбитражный суд Кабардино-Балкарской Республики с иском к ФИО2 об исключении ответчика из числа участников Общества. В свою очередь ФИО2 заявил встречные требования об исключении ФИО1 из числа участника Общества. Решением Арбитражного суда Кабардино-Балкарской Республики от 19.07.2017 первоначальный иск удовлетворен: суд исключил ФИО2 из состава участников Общества. В удовлетворении встречных требований отказано. Постановлением Шестнадцатого арбитражного апелляционного суда от 03.10.2017 решение от 19.07.2017 отменено, в удовлетворении первоначального иска отказано, встречные требования удовлетворены: ФИО1 исключена из состава участников Общества. Постановлением Арбитражного суда Северо-Кавказского округа от 19.12.2017 решение от 19.07.2017 и постановление от 03.10.2017 отменены, дело направлено на новое рассмотрение в Арбитражный суд Кабардино- Балкарской Республики. При новом рассмотрении к участию в деле в качестве третьих лиц, не заявляющих самостоятельных требований относительно предмета спора, привлечены Общество, общество с ограниченной ответственностью (далее – ООО) «Майя», ООО «Каншао» и ФИО3 Решением Арбитражного суда Кабардино-Балкарской Республики от 27.03.2020, оставленным без изменения постановлением Шестнадцатого арбитражного апелляционного суда от 23.06.2020 (с учетом определения об исправлении описки от 22.07.2020) и постановлением Арбитражного суда Северо-Кавказского округа от 17.09.2020, в удовлетворении первоначального и встречного исков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первоначального иска, ссылаясь на существенное нарушение судами норм материального и процессуального права. В обоснование доводов жалобы заявитель указывает, что действия ФИО2 не совместимы с его дальнейшим участием в управлении делами Общества. Недобросовестное поведение ФИО2 как директора и участника Общества, грубое нарушение своих обязанностей (выдача займов, завладение корпоративным контролем в юридическом лице, предоставление в регистрирующий орган недостоверных сведений) подтверждены доказательствами. В соответствии с частью 1 статьи 291.1 , частью 7 статьи 291.6 и статьей 291.11 Арбитражного процессуального кодекса Российской Федерации (далее -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суда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учитывая, что исключение участника из юридического лица является крайней мерой, которая может применяться лишь тогда, когда последствия действий участника не могут быть устранены без лишения нарушителя возможности участвовать в управлении хозяйствующим субъектом, суды отказали в удовлетворении первоначального и встречного исков, исходя из недоказанности того, что сторонами были совершены действия, создавшие серьезные и неустранимые негативные последствия в деятельности Общества.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16 Арбитражный Апелляционный суд (подробнее) Арбитражный суд Северо-Кавказского округа (подробнее) ИФНС России №2 по г. Нальчик (подробнее) ИФНС России №5 по КБР (подробнее) Отдел МВД России по Черекскому району (подробнее) СУ СК РФ по КБР А.Э.Макоеву (подробнее) Шестнадцатый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