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ФИО2 (далее – конкурсный управляющий) обратилась в суд с заявлением о признании недействительными сделок по перечислению денежных средств в общей сумме 791 743 рубля с расчётного счёта общества с ограниченной ответственностью «Промснаб-ДВ» (далее – общество) в пользу ФИО1 и применении последствий их недействительности. Определением Арбитражного суда Хабаровского края от 26.01.2018 заявление удовлетворено в части. Признана недействительной сделка по перечислению с расчётного счёта общества в пользу ФИО1 782 521 рубля, применены последствия их недействительности в виде взыскания с ФИО1 в конкурсную массу должника 782 521 рубля, в удовлетворении остальной части требований отказано. Постановлением Шестого арбитражного апелляционного суда от 25.07.2018 вышеуказанное определение отменено, в удовлетворении заявления конкурсного управляющего должником отказано. Постановление Арбитражного суда Дальневосточного округа от 02.10.2018 постановление апелляционного суда от 25.07.2018 отменено, определение суда первой инстанции от 26.01.2018 оставить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заявленные требования,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174 , 807 и 808 Гражданского кодекса Российской Федерации, пунктом 1 статьи 61.1 Федерального закона от 26.10.2002 № 127-ФЗ «О несостоятельности (банкротстве)», разъяснениями, приведёнными в пункте 93 постановления Пленума Верховного Суда Российской Федерации от 23.06.2015 № 25 «О применении суда некоторых положений раздела I части первой Гражданского кодекса российской Федерации», исходил из того, что перечисления денежных средств по кредитным договорам совершены заинтересованными лицами со злоупотреблением правом в ущерб интересам общества и при отсутствии встречного предоставления, о чем заявитель как участник названных сделок знал или должен был знать.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Лукасик Анатолий Анатольевич (подробнее) Ответчики: ООО "Кондор" (подробнее) ООО "МедЭко" (подробнее) Иные лица: ООО Конкурсный управляющий "Кондор" Малых Е.А. (подробнее) ООО Конкурсный управляющий "Кондор" Малых Елена Анатольевна (подробнее) ООО К/у "Кондор" Малых Е.А. (подробнее) ООО К/У Кондор " Малых Е.А. (подробнее) ООО ЭКО (подробнее) Отдел адресно-справочной работы УВМ УМВД России по Хабаровскому краю (подробнее) Судьи дела: Корнелюк Е.С. (судья) (подробнее) Последние документы по делу: Определение от 10 декабря 2020 г. по делу № А73-550/2016 Определение от 13 мая 2019 г. по делу № А73-550/2016 Определение от 13 декабря 2018 г. по делу № А73-550/2016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Долг по расписке, по договору займа Судебная практика по применению нормы ст. 808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